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29"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bookmarkStart w:id="0" w:name="_Toc297298039"/>
      <w:bookmarkStart w:id="1" w:name="_Toc297298330"/>
      <w:bookmarkStart w:id="2" w:name="_Toc297298753"/>
      <w:bookmarkStart w:id="3" w:name="_Toc297298977"/>
      <w:r w:rsidRPr="00897180">
        <w:rPr>
          <w:rFonts w:ascii="Times New Roman" w:hAnsi="Times New Roman"/>
          <w:bCs/>
          <w:i w:val="0"/>
          <w:iCs/>
          <w:sz w:val="24"/>
        </w:rPr>
        <w:t>Приложение к Решению</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270013"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Краснополянский</w:t>
      </w:r>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FC76F4" w:rsidRPr="00FC76F4" w:rsidRDefault="00FC76F4" w:rsidP="00FC76F4">
      <w:pPr>
        <w:ind w:left="0" w:right="0"/>
        <w:jc w:val="right"/>
        <w:rPr>
          <w:rFonts w:ascii="Times New Roman" w:hAnsi="Times New Roman"/>
          <w:i w:val="0"/>
          <w:szCs w:val="28"/>
        </w:rPr>
      </w:pPr>
      <w:r>
        <w:rPr>
          <w:rFonts w:ascii="Times New Roman" w:hAnsi="Times New Roman"/>
          <w:bCs/>
          <w:i w:val="0"/>
          <w:iCs/>
          <w:sz w:val="24"/>
        </w:rPr>
        <w:t>о</w:t>
      </w:r>
      <w:r w:rsidR="00897180" w:rsidRPr="00FC76F4">
        <w:rPr>
          <w:rFonts w:ascii="Times New Roman" w:hAnsi="Times New Roman"/>
          <w:bCs/>
          <w:i w:val="0"/>
          <w:iCs/>
          <w:sz w:val="24"/>
        </w:rPr>
        <w:t xml:space="preserve">т </w:t>
      </w:r>
      <w:r w:rsidRPr="00FC76F4">
        <w:rPr>
          <w:rFonts w:ascii="Times New Roman" w:hAnsi="Times New Roman"/>
          <w:i w:val="0"/>
          <w:szCs w:val="28"/>
        </w:rPr>
        <w:t xml:space="preserve"> </w:t>
      </w:r>
      <w:r w:rsidR="00033770">
        <w:rPr>
          <w:rFonts w:ascii="Times New Roman" w:hAnsi="Times New Roman"/>
          <w:i w:val="0"/>
          <w:szCs w:val="28"/>
        </w:rPr>
        <w:t xml:space="preserve">               </w:t>
      </w:r>
      <w:r w:rsidRPr="00FC76F4">
        <w:rPr>
          <w:rFonts w:ascii="Times New Roman" w:hAnsi="Times New Roman"/>
          <w:i w:val="0"/>
          <w:szCs w:val="28"/>
        </w:rPr>
        <w:t xml:space="preserve">  №  </w:t>
      </w:r>
      <w:r w:rsidR="00033770">
        <w:rPr>
          <w:rFonts w:ascii="Times New Roman" w:hAnsi="Times New Roman"/>
          <w:i w:val="0"/>
          <w:szCs w:val="28"/>
        </w:rPr>
        <w:t xml:space="preserve">      </w:t>
      </w:r>
      <w:r w:rsidRPr="00FC76F4">
        <w:rPr>
          <w:rFonts w:ascii="Times New Roman" w:hAnsi="Times New Roman"/>
          <w:i w:val="0"/>
          <w:szCs w:val="28"/>
        </w:rPr>
        <w:t xml:space="preserve"> р.С</w:t>
      </w:r>
    </w:p>
    <w:p w:rsidR="00897180" w:rsidRPr="00483723"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 xml:space="preserve">          </w:t>
      </w: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270013" w:rsidP="00897180">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КРАСНОПОЛЯНСКИЙ</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033593">
      <w:pPr>
        <w:pStyle w:val="4"/>
        <w:jc w:val="center"/>
        <w:rPr>
          <w:rFonts w:eastAsia="Lucida Sans Unicode"/>
          <w:i w:val="0"/>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270013" w:rsidP="0003359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 xml:space="preserve">Краснополянский </w:t>
      </w:r>
      <w:r w:rsidR="00033593" w:rsidRPr="00033593">
        <w:rPr>
          <w:rFonts w:ascii="Times New Roman" w:hAnsi="Times New Roman"/>
          <w:i w:val="0"/>
          <w:sz w:val="24"/>
        </w:rPr>
        <w:t>сельсовет Новосергиевского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Контракт:</w:t>
      </w:r>
      <w:r w:rsidRPr="00033593">
        <w:rPr>
          <w:rFonts w:ascii="Times New Roman" w:hAnsi="Times New Roman"/>
          <w:i w:val="0"/>
          <w:sz w:val="24"/>
        </w:rPr>
        <w:t xml:space="preserve"> №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0"/>
          <w:szCs w:val="20"/>
        </w:rPr>
        <w:t>Н</w:t>
      </w:r>
      <w:r w:rsidR="00FA683F">
        <w:rPr>
          <w:rFonts w:ascii="Times New Roman" w:hAnsi="Times New Roman"/>
          <w:i w:val="0"/>
          <w:sz w:val="24"/>
        </w:rPr>
        <w:t>овосергиевка 2018</w:t>
      </w:r>
    </w:p>
    <w:p w:rsidR="00594D3D" w:rsidRPr="00483723" w:rsidRDefault="00594D3D" w:rsidP="00FC76F4">
      <w:pPr>
        <w:pStyle w:val="S1"/>
        <w:jc w:val="center"/>
        <w:rPr>
          <w:i/>
        </w:rPr>
      </w:pPr>
      <w:bookmarkStart w:id="4" w:name="_Toc427840771"/>
      <w:bookmarkStart w:id="5" w:name="_Toc427840953"/>
      <w:bookmarkEnd w:id="0"/>
      <w:bookmarkEnd w:id="1"/>
      <w:bookmarkEnd w:id="2"/>
      <w:bookmarkEnd w:id="3"/>
      <w:r w:rsidRPr="00483723">
        <w:lastRenderedPageBreak/>
        <w:t>СОДЕРЖАНИЕ</w:t>
      </w:r>
    </w:p>
    <w:p w:rsidR="00594D3D" w:rsidRPr="00483723" w:rsidRDefault="00594D3D" w:rsidP="00C50E4A">
      <w:pPr>
        <w:pStyle w:val="S1"/>
        <w:rPr>
          <w:rFonts w:eastAsia="GOST Type AU"/>
          <w:lang w:eastAsia="ar-SA"/>
        </w:rPr>
      </w:pPr>
    </w:p>
    <w:p w:rsidR="00F10C0C" w:rsidRPr="009F5AC8" w:rsidRDefault="003414B3">
      <w:pPr>
        <w:pStyle w:val="15"/>
        <w:rPr>
          <w:rFonts w:ascii="Calibri" w:hAnsi="Calibr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5318C7">
          <w:rPr>
            <w:noProof/>
            <w:webHidden/>
          </w:rPr>
          <w:t>4</w:t>
        </w:r>
        <w:r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_Toc465786380 \h </w:instrText>
        </w:r>
        <w:r w:rsidR="003414B3" w:rsidRPr="00483723">
          <w:rPr>
            <w:noProof/>
            <w:webHidden/>
          </w:rPr>
        </w:r>
        <w:r w:rsidR="003414B3" w:rsidRPr="00483723">
          <w:rPr>
            <w:noProof/>
            <w:webHidden/>
          </w:rPr>
          <w:fldChar w:fldCharType="separate"/>
        </w:r>
        <w:r w:rsidR="005318C7">
          <w:rPr>
            <w:noProof/>
            <w:webHidden/>
          </w:rPr>
          <w:t>4</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_Toc465786381 \h </w:instrText>
        </w:r>
        <w:r w:rsidR="003414B3" w:rsidRPr="00483723">
          <w:rPr>
            <w:noProof/>
            <w:webHidden/>
          </w:rPr>
        </w:r>
        <w:r w:rsidR="003414B3" w:rsidRPr="00483723">
          <w:rPr>
            <w:noProof/>
            <w:webHidden/>
          </w:rPr>
          <w:fldChar w:fldCharType="separate"/>
        </w:r>
        <w:r w:rsidR="005318C7">
          <w:rPr>
            <w:noProof/>
            <w:webHidden/>
          </w:rPr>
          <w:t>13</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_Toc465786382 \h </w:instrText>
        </w:r>
        <w:r w:rsidR="003414B3" w:rsidRPr="00483723">
          <w:rPr>
            <w:noProof/>
            <w:webHidden/>
          </w:rPr>
        </w:r>
        <w:r w:rsidR="003414B3" w:rsidRPr="00483723">
          <w:rPr>
            <w:noProof/>
            <w:webHidden/>
          </w:rPr>
          <w:fldChar w:fldCharType="separate"/>
        </w:r>
        <w:r w:rsidR="005318C7">
          <w:rPr>
            <w:noProof/>
            <w:webHidden/>
          </w:rPr>
          <w:t>13</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 xml:space="preserve">епользованию и застройке </w:t>
        </w:r>
        <w:r w:rsidR="00270013">
          <w:rPr>
            <w:rStyle w:val="aff0"/>
            <w:bCs/>
            <w:iCs/>
            <w:noProof/>
            <w:color w:val="auto"/>
          </w:rPr>
          <w:t>Краснополянского</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_Toc465786383 \h </w:instrText>
        </w:r>
        <w:r w:rsidR="003414B3" w:rsidRPr="00483723">
          <w:rPr>
            <w:noProof/>
            <w:webHidden/>
          </w:rPr>
        </w:r>
        <w:r w:rsidR="003414B3" w:rsidRPr="00483723">
          <w:rPr>
            <w:noProof/>
            <w:webHidden/>
          </w:rPr>
          <w:fldChar w:fldCharType="separate"/>
        </w:r>
        <w:r w:rsidR="005318C7">
          <w:rPr>
            <w:noProof/>
            <w:webHidden/>
          </w:rPr>
          <w:t>14</w:t>
        </w:r>
        <w:r w:rsidR="003414B3" w:rsidRPr="00483723">
          <w:rPr>
            <w:noProof/>
            <w:webHidden/>
          </w:rPr>
          <w:fldChar w:fldCharType="end"/>
        </w:r>
      </w:hyperlink>
    </w:p>
    <w:p w:rsidR="00F10C0C" w:rsidRPr="009F5AC8" w:rsidRDefault="003B5538" w:rsidP="00C50E4A">
      <w:pPr>
        <w:pStyle w:val="S1"/>
        <w:jc w:val="left"/>
        <w:rPr>
          <w:rFonts w:ascii="Calibri" w:hAnsi="Calibri"/>
          <w:noProof/>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_Toc465786384 \h </w:instrText>
        </w:r>
        <w:r w:rsidR="003414B3" w:rsidRPr="00483723">
          <w:rPr>
            <w:noProof/>
            <w:webHidden/>
          </w:rPr>
        </w:r>
        <w:r w:rsidR="003414B3" w:rsidRPr="00483723">
          <w:rPr>
            <w:noProof/>
            <w:webHidden/>
          </w:rPr>
          <w:fldChar w:fldCharType="separate"/>
        </w:r>
        <w:r w:rsidR="005318C7">
          <w:rPr>
            <w:noProof/>
            <w:webHidden/>
          </w:rPr>
          <w:t>15</w:t>
        </w:r>
        <w:r w:rsidR="003414B3" w:rsidRPr="00483723">
          <w:rPr>
            <w:noProof/>
            <w:webHidden/>
          </w:rPr>
          <w:fldChar w:fldCharType="end"/>
        </w:r>
      </w:hyperlink>
    </w:p>
    <w:p w:rsidR="00F10C0C" w:rsidRPr="009F5AC8" w:rsidRDefault="003B5538" w:rsidP="00DE6FA9">
      <w:pPr>
        <w:pStyle w:val="S1"/>
        <w:jc w:val="left"/>
        <w:rPr>
          <w:rFonts w:ascii="Calibri" w:hAnsi="Calibr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_Toc465786385 \h </w:instrText>
        </w:r>
        <w:r w:rsidR="003414B3" w:rsidRPr="00483723">
          <w:rPr>
            <w:noProof/>
            <w:webHidden/>
          </w:rPr>
        </w:r>
        <w:r w:rsidR="003414B3" w:rsidRPr="00483723">
          <w:rPr>
            <w:noProof/>
            <w:webHidden/>
          </w:rPr>
          <w:fldChar w:fldCharType="separate"/>
        </w:r>
        <w:r w:rsidR="005318C7">
          <w:rPr>
            <w:noProof/>
            <w:webHidden/>
          </w:rPr>
          <w:t>15</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_Toc465786386 \h </w:instrText>
        </w:r>
        <w:r w:rsidR="003414B3" w:rsidRPr="00483723">
          <w:rPr>
            <w:noProof/>
            <w:webHidden/>
          </w:rPr>
        </w:r>
        <w:r w:rsidR="003414B3" w:rsidRPr="00483723">
          <w:rPr>
            <w:noProof/>
            <w:webHidden/>
          </w:rPr>
          <w:fldChar w:fldCharType="separate"/>
        </w:r>
        <w:r w:rsidR="005318C7">
          <w:rPr>
            <w:noProof/>
            <w:webHidden/>
          </w:rPr>
          <w:t>16</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_Toc465786387 \h </w:instrText>
        </w:r>
        <w:r w:rsidR="003414B3" w:rsidRPr="00483723">
          <w:rPr>
            <w:noProof/>
            <w:webHidden/>
          </w:rPr>
        </w:r>
        <w:r w:rsidR="003414B3" w:rsidRPr="00483723">
          <w:rPr>
            <w:noProof/>
            <w:webHidden/>
          </w:rPr>
          <w:fldChar w:fldCharType="separate"/>
        </w:r>
        <w:r w:rsidR="005318C7">
          <w:rPr>
            <w:noProof/>
            <w:webHidden/>
          </w:rPr>
          <w:t>18</w:t>
        </w:r>
        <w:r w:rsidR="003414B3" w:rsidRPr="00483723">
          <w:rPr>
            <w:noProof/>
            <w:webHidden/>
          </w:rPr>
          <w:fldChar w:fldCharType="end"/>
        </w:r>
      </w:hyperlink>
    </w:p>
    <w:p w:rsidR="00F10C0C" w:rsidRPr="009F5AC8" w:rsidRDefault="003B5538" w:rsidP="00577094">
      <w:pPr>
        <w:pStyle w:val="S1"/>
        <w:rPr>
          <w:rFonts w:ascii="Calibri" w:hAnsi="Calibr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планировке территории </w:t>
        </w:r>
        <w:r w:rsidR="00270013">
          <w:rPr>
            <w:rStyle w:val="aff0"/>
            <w:bCs/>
            <w:iCs/>
            <w:noProof/>
            <w:color w:val="auto"/>
          </w:rPr>
          <w:t>Краснополянского</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_Toc465786388 \h </w:instrText>
        </w:r>
        <w:r w:rsidR="003414B3" w:rsidRPr="00483723">
          <w:rPr>
            <w:noProof/>
            <w:webHidden/>
          </w:rPr>
        </w:r>
        <w:r w:rsidR="003414B3" w:rsidRPr="00483723">
          <w:rPr>
            <w:noProof/>
            <w:webHidden/>
          </w:rPr>
          <w:fldChar w:fldCharType="separate"/>
        </w:r>
        <w:r w:rsidR="005318C7">
          <w:rPr>
            <w:noProof/>
            <w:webHidden/>
          </w:rPr>
          <w:t>18</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FA683F">
          <w:rPr>
            <w:rStyle w:val="aff0"/>
            <w:bCs/>
            <w:iCs/>
            <w:noProof/>
            <w:color w:val="auto"/>
          </w:rPr>
          <w:t>по планировке территории</w:t>
        </w:r>
        <w:r w:rsidR="00270013" w:rsidRPr="00270013">
          <w:t xml:space="preserve"> </w:t>
        </w:r>
        <w:r w:rsidR="00270013" w:rsidRPr="00270013">
          <w:rPr>
            <w:rStyle w:val="aff0"/>
            <w:bCs/>
            <w:iCs/>
            <w:noProof/>
            <w:color w:val="auto"/>
          </w:rPr>
          <w:t>Краснополянского</w:t>
        </w:r>
        <w:r w:rsidR="00FA683F">
          <w:rPr>
            <w:rStyle w:val="aff0"/>
            <w:bCs/>
            <w:iCs/>
            <w:noProof/>
            <w:color w:val="auto"/>
          </w:rPr>
          <w:t xml:space="preserve"> </w:t>
        </w:r>
        <w:r w:rsidR="00F10C0C" w:rsidRPr="00483723">
          <w:rPr>
            <w:rStyle w:val="aff0"/>
            <w:bCs/>
            <w:iCs/>
            <w:noProof/>
            <w:color w:val="auto"/>
          </w:rPr>
          <w:t>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_Toc465786389 \h </w:instrText>
        </w:r>
        <w:r w:rsidR="003414B3" w:rsidRPr="00483723">
          <w:rPr>
            <w:noProof/>
            <w:webHidden/>
          </w:rPr>
        </w:r>
        <w:r w:rsidR="003414B3" w:rsidRPr="00483723">
          <w:rPr>
            <w:noProof/>
            <w:webHidden/>
          </w:rPr>
          <w:fldChar w:fldCharType="separate"/>
        </w:r>
        <w:r w:rsidR="005318C7">
          <w:rPr>
            <w:noProof/>
            <w:webHidden/>
          </w:rPr>
          <w:t>22</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_Toc465786390 \h </w:instrText>
        </w:r>
        <w:r w:rsidR="003414B3" w:rsidRPr="00483723">
          <w:rPr>
            <w:noProof/>
            <w:webHidden/>
          </w:rPr>
        </w:r>
        <w:r w:rsidR="003414B3" w:rsidRPr="00483723">
          <w:rPr>
            <w:noProof/>
            <w:webHidden/>
          </w:rPr>
          <w:fldChar w:fldCharType="separate"/>
        </w:r>
        <w:r w:rsidR="005318C7">
          <w:rPr>
            <w:noProof/>
            <w:webHidden/>
          </w:rPr>
          <w:t>24</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застройки на территории </w:t>
        </w:r>
        <w:r w:rsidR="00F10C0C" w:rsidRPr="00483723">
          <w:rPr>
            <w:rStyle w:val="aff0"/>
            <w:bCs/>
            <w:iCs/>
            <w:noProof/>
            <w:color w:val="auto"/>
          </w:rPr>
          <w:t xml:space="preserve"> </w:t>
        </w:r>
        <w:r w:rsidR="00270013" w:rsidRPr="00270013">
          <w:rPr>
            <w:rStyle w:val="aff0"/>
            <w:bCs/>
            <w:iCs/>
            <w:noProof/>
            <w:color w:val="auto"/>
          </w:rPr>
          <w:t xml:space="preserve">Краснополянского </w:t>
        </w:r>
        <w:r w:rsidR="00F10C0C" w:rsidRPr="00483723">
          <w:rPr>
            <w:rStyle w:val="aff0"/>
            <w:bCs/>
            <w:iCs/>
            <w:noProof/>
            <w:color w:val="auto"/>
          </w:rPr>
          <w:t>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_Toc465786391 \h </w:instrText>
        </w:r>
        <w:r w:rsidR="003414B3" w:rsidRPr="00483723">
          <w:rPr>
            <w:noProof/>
            <w:webHidden/>
          </w:rPr>
        </w:r>
        <w:r w:rsidR="003414B3" w:rsidRPr="00483723">
          <w:rPr>
            <w:noProof/>
            <w:webHidden/>
          </w:rPr>
          <w:fldChar w:fldCharType="separate"/>
        </w:r>
        <w:r w:rsidR="005318C7">
          <w:rPr>
            <w:noProof/>
            <w:webHidden/>
          </w:rPr>
          <w:t>26</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х проектов на территории</w:t>
        </w:r>
        <w:r w:rsidR="00270013" w:rsidRPr="00270013">
          <w:t xml:space="preserve"> </w:t>
        </w:r>
        <w:r w:rsidR="00270013" w:rsidRPr="00270013">
          <w:rPr>
            <w:rStyle w:val="aff0"/>
            <w:bCs/>
            <w:iCs/>
            <w:noProof/>
            <w:color w:val="auto"/>
          </w:rPr>
          <w:t>Краснополянского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_Toc465786392 \h </w:instrText>
        </w:r>
        <w:r w:rsidR="003414B3" w:rsidRPr="00483723">
          <w:rPr>
            <w:noProof/>
            <w:webHidden/>
          </w:rPr>
        </w:r>
        <w:r w:rsidR="003414B3" w:rsidRPr="00483723">
          <w:rPr>
            <w:noProof/>
            <w:webHidden/>
          </w:rPr>
          <w:fldChar w:fldCharType="separate"/>
        </w:r>
        <w:r w:rsidR="005318C7">
          <w:rPr>
            <w:noProof/>
            <w:webHidden/>
          </w:rPr>
          <w:t>31</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_Toc465786393 \h </w:instrText>
        </w:r>
        <w:r w:rsidR="003414B3" w:rsidRPr="00483723">
          <w:rPr>
            <w:noProof/>
            <w:webHidden/>
          </w:rPr>
        </w:r>
        <w:r w:rsidR="003414B3" w:rsidRPr="00483723">
          <w:rPr>
            <w:noProof/>
            <w:webHidden/>
          </w:rPr>
          <w:fldChar w:fldCharType="separate"/>
        </w:r>
        <w:r w:rsidR="005318C7">
          <w:rPr>
            <w:noProof/>
            <w:webHidden/>
          </w:rPr>
          <w:t>31</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_Toc465786394 \h </w:instrText>
        </w:r>
        <w:r w:rsidR="003414B3" w:rsidRPr="00483723">
          <w:rPr>
            <w:noProof/>
            <w:webHidden/>
          </w:rPr>
        </w:r>
        <w:r w:rsidR="003414B3" w:rsidRPr="00483723">
          <w:rPr>
            <w:noProof/>
            <w:webHidden/>
          </w:rPr>
          <w:fldChar w:fldCharType="separate"/>
        </w:r>
        <w:r w:rsidR="005318C7">
          <w:rPr>
            <w:noProof/>
            <w:webHidden/>
          </w:rPr>
          <w:t>31</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_Toc465786395 \h </w:instrText>
        </w:r>
        <w:r w:rsidR="003414B3" w:rsidRPr="00483723">
          <w:rPr>
            <w:noProof/>
            <w:webHidden/>
          </w:rPr>
        </w:r>
        <w:r w:rsidR="003414B3" w:rsidRPr="00483723">
          <w:rPr>
            <w:noProof/>
            <w:webHidden/>
          </w:rPr>
          <w:fldChar w:fldCharType="separate"/>
        </w:r>
        <w:r w:rsidR="005318C7">
          <w:rPr>
            <w:noProof/>
            <w:webHidden/>
          </w:rPr>
          <w:t>32</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_Toc465786396 \h </w:instrText>
        </w:r>
        <w:r w:rsidR="003414B3" w:rsidRPr="00483723">
          <w:rPr>
            <w:noProof/>
            <w:webHidden/>
          </w:rPr>
        </w:r>
        <w:r w:rsidR="003414B3" w:rsidRPr="00483723">
          <w:rPr>
            <w:noProof/>
            <w:webHidden/>
          </w:rPr>
          <w:fldChar w:fldCharType="separate"/>
        </w:r>
        <w:r w:rsidR="005318C7">
          <w:rPr>
            <w:noProof/>
            <w:webHidden/>
          </w:rPr>
          <w:t>32</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_Toc465786397 \h </w:instrText>
        </w:r>
        <w:r w:rsidR="003414B3" w:rsidRPr="00483723">
          <w:rPr>
            <w:noProof/>
            <w:webHidden/>
          </w:rPr>
        </w:r>
        <w:r w:rsidR="003414B3" w:rsidRPr="00483723">
          <w:rPr>
            <w:noProof/>
            <w:webHidden/>
          </w:rPr>
          <w:fldChar w:fldCharType="separate"/>
        </w:r>
        <w:r w:rsidR="005318C7">
          <w:rPr>
            <w:noProof/>
            <w:webHidden/>
          </w:rPr>
          <w:t>33</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r w:rsidR="006E7231">
          <w:rPr>
            <w:noProof/>
            <w:webHidden/>
          </w:rPr>
          <w:t>34</w:t>
        </w:r>
      </w:hyperlink>
    </w:p>
    <w:p w:rsidR="00F10C0C" w:rsidRPr="009F5AC8" w:rsidRDefault="003B5538">
      <w:pPr>
        <w:pStyle w:val="15"/>
        <w:rPr>
          <w:rFonts w:ascii="Calibri" w:hAnsi="Calibr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_Toc465786399 \h </w:instrText>
        </w:r>
        <w:r w:rsidR="003414B3" w:rsidRPr="00483723">
          <w:rPr>
            <w:noProof/>
            <w:webHidden/>
          </w:rPr>
        </w:r>
        <w:r w:rsidR="003414B3" w:rsidRPr="00483723">
          <w:rPr>
            <w:noProof/>
            <w:webHidden/>
          </w:rPr>
          <w:fldChar w:fldCharType="separate"/>
        </w:r>
        <w:r w:rsidR="005318C7">
          <w:rPr>
            <w:noProof/>
            <w:webHidden/>
          </w:rPr>
          <w:t>35</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_Toc465786400 \h </w:instrText>
        </w:r>
        <w:r w:rsidR="003414B3" w:rsidRPr="00483723">
          <w:rPr>
            <w:noProof/>
            <w:webHidden/>
          </w:rPr>
        </w:r>
        <w:r w:rsidR="003414B3" w:rsidRPr="00483723">
          <w:rPr>
            <w:noProof/>
            <w:webHidden/>
          </w:rPr>
          <w:fldChar w:fldCharType="separate"/>
        </w:r>
        <w:r w:rsidR="005318C7">
          <w:rPr>
            <w:noProof/>
            <w:webHidden/>
          </w:rPr>
          <w:t>35</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_Toc465786401 \h </w:instrText>
        </w:r>
        <w:r w:rsidR="003414B3" w:rsidRPr="00483723">
          <w:rPr>
            <w:noProof/>
            <w:webHidden/>
          </w:rPr>
        </w:r>
        <w:r w:rsidR="003414B3" w:rsidRPr="00483723">
          <w:rPr>
            <w:noProof/>
            <w:webHidden/>
          </w:rPr>
          <w:fldChar w:fldCharType="separate"/>
        </w:r>
        <w:r w:rsidR="005318C7">
          <w:rPr>
            <w:noProof/>
            <w:webHidden/>
          </w:rPr>
          <w:t>36</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_Toc465786402 \h </w:instrText>
        </w:r>
        <w:r w:rsidR="003414B3" w:rsidRPr="00483723">
          <w:rPr>
            <w:noProof/>
            <w:webHidden/>
          </w:rPr>
        </w:r>
        <w:r w:rsidR="003414B3" w:rsidRPr="00483723">
          <w:rPr>
            <w:noProof/>
            <w:webHidden/>
          </w:rPr>
          <w:fldChar w:fldCharType="separate"/>
        </w:r>
        <w:r w:rsidR="005318C7">
          <w:rPr>
            <w:noProof/>
            <w:webHidden/>
          </w:rPr>
          <w:t>37</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_Toc465786403 \h </w:instrText>
        </w:r>
        <w:r w:rsidR="003414B3" w:rsidRPr="00483723">
          <w:rPr>
            <w:noProof/>
            <w:webHidden/>
          </w:rPr>
        </w:r>
        <w:r w:rsidR="003414B3" w:rsidRPr="00483723">
          <w:rPr>
            <w:noProof/>
            <w:webHidden/>
          </w:rPr>
          <w:fldChar w:fldCharType="separate"/>
        </w:r>
        <w:r w:rsidR="005318C7">
          <w:rPr>
            <w:noProof/>
            <w:webHidden/>
          </w:rPr>
          <w:t>38</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_Toc465786404 \h </w:instrText>
        </w:r>
        <w:r w:rsidR="003414B3" w:rsidRPr="00483723">
          <w:rPr>
            <w:noProof/>
            <w:webHidden/>
          </w:rPr>
        </w:r>
        <w:r w:rsidR="003414B3" w:rsidRPr="00483723">
          <w:rPr>
            <w:noProof/>
            <w:webHidden/>
          </w:rPr>
          <w:fldChar w:fldCharType="separate"/>
        </w:r>
        <w:r w:rsidR="005318C7">
          <w:rPr>
            <w:noProof/>
            <w:webHidden/>
          </w:rPr>
          <w:t>39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_Toc465786405 \h </w:instrText>
        </w:r>
        <w:r w:rsidR="003414B3" w:rsidRPr="00483723">
          <w:rPr>
            <w:noProof/>
            <w:webHidden/>
          </w:rPr>
        </w:r>
        <w:r w:rsidR="003414B3" w:rsidRPr="00483723">
          <w:rPr>
            <w:noProof/>
            <w:webHidden/>
          </w:rPr>
          <w:fldChar w:fldCharType="separate"/>
        </w:r>
        <w:r w:rsidR="005318C7">
          <w:rPr>
            <w:noProof/>
            <w:webHidden/>
          </w:rPr>
          <w:t>39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_Toc465786406 \h </w:instrText>
        </w:r>
        <w:r w:rsidR="003414B3" w:rsidRPr="00483723">
          <w:rPr>
            <w:noProof/>
            <w:webHidden/>
          </w:rPr>
        </w:r>
        <w:r w:rsidR="003414B3" w:rsidRPr="00483723">
          <w:rPr>
            <w:noProof/>
            <w:webHidden/>
          </w:rPr>
          <w:fldChar w:fldCharType="separate"/>
        </w:r>
        <w:r w:rsidR="005318C7">
          <w:rPr>
            <w:noProof/>
            <w:webHidden/>
          </w:rPr>
          <w:t>44</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_Toc465786407 \h </w:instrText>
        </w:r>
        <w:r w:rsidR="003414B3" w:rsidRPr="00483723">
          <w:rPr>
            <w:noProof/>
            <w:webHidden/>
          </w:rPr>
        </w:r>
        <w:r w:rsidR="003414B3" w:rsidRPr="00483723">
          <w:rPr>
            <w:noProof/>
            <w:webHidden/>
          </w:rPr>
          <w:fldChar w:fldCharType="separate"/>
        </w:r>
        <w:r w:rsidR="005318C7">
          <w:rPr>
            <w:noProof/>
            <w:webHidden/>
          </w:rPr>
          <w:t>51</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_Toc465786408 \h </w:instrText>
        </w:r>
        <w:r w:rsidR="003414B3" w:rsidRPr="00483723">
          <w:rPr>
            <w:noProof/>
            <w:webHidden/>
          </w:rPr>
        </w:r>
        <w:r w:rsidR="003414B3" w:rsidRPr="00483723">
          <w:rPr>
            <w:noProof/>
            <w:webHidden/>
          </w:rPr>
          <w:fldChar w:fldCharType="separate"/>
        </w:r>
        <w:r w:rsidR="005318C7">
          <w:rPr>
            <w:noProof/>
            <w:webHidden/>
          </w:rPr>
          <w:t>59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_Toc465786409 \h </w:instrText>
        </w:r>
        <w:r w:rsidR="003414B3" w:rsidRPr="00483723">
          <w:rPr>
            <w:noProof/>
            <w:webHidden/>
          </w:rPr>
        </w:r>
        <w:r w:rsidR="003414B3" w:rsidRPr="00483723">
          <w:rPr>
            <w:noProof/>
            <w:webHidden/>
          </w:rPr>
          <w:fldChar w:fldCharType="separate"/>
        </w:r>
        <w:r w:rsidR="005318C7">
          <w:rPr>
            <w:noProof/>
            <w:webHidden/>
          </w:rPr>
          <w:t>65</w:t>
        </w:r>
        <w:r w:rsidR="003414B3" w:rsidRPr="00483723">
          <w:rPr>
            <w:noProof/>
            <w:webHidden/>
          </w:rPr>
          <w:fldChar w:fldCharType="end"/>
        </w:r>
      </w:hyperlink>
    </w:p>
    <w:p w:rsidR="00F10C0C" w:rsidRPr="009F5AC8" w:rsidRDefault="003B5538" w:rsidP="00DE6FA9">
      <w:pPr>
        <w:pStyle w:val="S1"/>
        <w:rPr>
          <w:rFonts w:ascii="Calibri" w:hAnsi="Calibr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_Toc465786410 \h </w:instrText>
        </w:r>
        <w:r w:rsidR="003414B3" w:rsidRPr="00483723">
          <w:rPr>
            <w:noProof/>
            <w:webHidden/>
          </w:rPr>
        </w:r>
        <w:r w:rsidR="003414B3" w:rsidRPr="00483723">
          <w:rPr>
            <w:noProof/>
            <w:webHidden/>
          </w:rPr>
          <w:fldChar w:fldCharType="separate"/>
        </w:r>
        <w:r w:rsidR="005318C7">
          <w:rPr>
            <w:noProof/>
            <w:webHidden/>
          </w:rPr>
          <w:t>68</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_Toc465786411 \h </w:instrText>
        </w:r>
        <w:r w:rsidR="003414B3" w:rsidRPr="00483723">
          <w:rPr>
            <w:noProof/>
            <w:webHidden/>
          </w:rPr>
        </w:r>
        <w:r w:rsidR="003414B3" w:rsidRPr="00483723">
          <w:rPr>
            <w:noProof/>
            <w:webHidden/>
          </w:rPr>
          <w:fldChar w:fldCharType="separate"/>
        </w:r>
        <w:r w:rsidR="005318C7">
          <w:rPr>
            <w:noProof/>
            <w:webHidden/>
          </w:rPr>
          <w:t>71</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_Toc465786412 \h </w:instrText>
        </w:r>
        <w:r w:rsidR="003414B3" w:rsidRPr="00483723">
          <w:rPr>
            <w:noProof/>
            <w:webHidden/>
          </w:rPr>
        </w:r>
        <w:r w:rsidR="003414B3" w:rsidRPr="00483723">
          <w:rPr>
            <w:noProof/>
            <w:webHidden/>
          </w:rPr>
          <w:fldChar w:fldCharType="separate"/>
        </w:r>
        <w:r w:rsidR="005318C7">
          <w:rPr>
            <w:noProof/>
            <w:webHidden/>
          </w:rPr>
          <w:t>79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_Toc465786413 \h </w:instrText>
        </w:r>
        <w:r w:rsidR="003414B3" w:rsidRPr="00483723">
          <w:rPr>
            <w:noProof/>
            <w:webHidden/>
          </w:rPr>
        </w:r>
        <w:r w:rsidR="003414B3" w:rsidRPr="00483723">
          <w:rPr>
            <w:noProof/>
            <w:webHidden/>
          </w:rPr>
          <w:fldChar w:fldCharType="separate"/>
        </w:r>
        <w:r w:rsidR="005318C7">
          <w:rPr>
            <w:noProof/>
            <w:webHidden/>
          </w:rPr>
          <w:t>84</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4" w:history="1">
        <w:r w:rsidR="00F10C0C" w:rsidRPr="00483723">
          <w:rPr>
            <w:rStyle w:val="aff0"/>
            <w:noProof/>
            <w:color w:val="auto"/>
          </w:rPr>
          <w:t>Статья 25. Градостроительные регламенты. Зоны иного назначения.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_Toc465786414 \h </w:instrText>
        </w:r>
        <w:r w:rsidR="003414B3" w:rsidRPr="00483723">
          <w:rPr>
            <w:noProof/>
            <w:webHidden/>
          </w:rPr>
        </w:r>
        <w:r w:rsidR="003414B3" w:rsidRPr="00483723">
          <w:rPr>
            <w:noProof/>
            <w:webHidden/>
          </w:rPr>
          <w:fldChar w:fldCharType="separate"/>
        </w:r>
        <w:r w:rsidR="005318C7">
          <w:rPr>
            <w:b/>
            <w:bCs/>
            <w:noProof/>
            <w:webHidden/>
          </w:rPr>
          <w:t>.</w:t>
        </w:r>
        <w:r w:rsidR="003414B3" w:rsidRPr="00483723">
          <w:rPr>
            <w:noProof/>
            <w:webHidden/>
          </w:rPr>
          <w:fldChar w:fldCharType="end"/>
        </w:r>
      </w:hyperlink>
    </w:p>
    <w:p w:rsidR="00594D3D" w:rsidRPr="00483723" w:rsidRDefault="003414B3" w:rsidP="00110EEB">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B10995">
          <w:headerReference w:type="default" r:id="rId8"/>
          <w:footerReference w:type="default" r:id="rId9"/>
          <w:pgSz w:w="11905" w:h="16837"/>
          <w:pgMar w:top="851" w:right="851"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6" w:name="_Toc465786379"/>
      <w:bookmarkEnd w:id="4"/>
      <w:bookmarkEnd w:id="5"/>
      <w:r w:rsidRPr="00483723">
        <w:rPr>
          <w:rFonts w:ascii="Times New Roman" w:eastAsia="Calibri" w:hAnsi="Times New Roman"/>
          <w:b/>
          <w:i w:val="0"/>
          <w:sz w:val="24"/>
        </w:rPr>
        <w:lastRenderedPageBreak/>
        <w:t>Введение</w:t>
      </w:r>
      <w:bookmarkEnd w:id="6"/>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r w:rsidR="00270013">
        <w:rPr>
          <w:rFonts w:ascii="Times New Roman" w:hAnsi="Times New Roman"/>
          <w:i w:val="0"/>
          <w:sz w:val="24"/>
        </w:rPr>
        <w:t>Краснополянского</w:t>
      </w:r>
      <w:r w:rsidR="00CE2F69"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r w:rsidR="009F17F4">
        <w:rPr>
          <w:rFonts w:ascii="Times New Roman" w:hAnsi="Times New Roman"/>
          <w:i w:val="0"/>
          <w:sz w:val="24"/>
        </w:rPr>
        <w:t>Новосергиевского ра</w:t>
      </w:r>
      <w:r w:rsidRPr="00483723">
        <w:rPr>
          <w:rFonts w:ascii="Times New Roman" w:hAnsi="Times New Roman"/>
          <w:i w:val="0"/>
          <w:sz w:val="24"/>
        </w:rPr>
        <w:t>йона,</w:t>
      </w:r>
      <w:r w:rsidR="009F17F4">
        <w:rPr>
          <w:rFonts w:ascii="Times New Roman" w:hAnsi="Times New Roman"/>
          <w:i w:val="0"/>
          <w:sz w:val="24"/>
        </w:rPr>
        <w:t xml:space="preserve"> Уставом Новосергиевского</w:t>
      </w:r>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r w:rsidR="00270013">
        <w:rPr>
          <w:rFonts w:ascii="Times New Roman" w:hAnsi="Times New Roman"/>
          <w:i w:val="0"/>
          <w:sz w:val="24"/>
        </w:rPr>
        <w:t>Краснополянского</w:t>
      </w:r>
      <w:r w:rsidR="00610CEA"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270013">
        <w:rPr>
          <w:rFonts w:ascii="Times New Roman" w:hAnsi="Times New Roman"/>
          <w:i w:val="0"/>
          <w:sz w:val="24"/>
        </w:rPr>
        <w:t>Краснополянского</w:t>
      </w:r>
      <w:r w:rsidR="00610CEA" w:rsidRPr="00483723">
        <w:rPr>
          <w:rFonts w:ascii="Times New Roman" w:hAnsi="Times New Roman"/>
          <w:i w:val="0"/>
          <w:sz w:val="24"/>
        </w:rPr>
        <w:t xml:space="preserve"> 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270013">
        <w:rPr>
          <w:rFonts w:ascii="Times New Roman" w:hAnsi="Times New Roman"/>
          <w:i w:val="0"/>
          <w:sz w:val="24"/>
        </w:rPr>
        <w:t xml:space="preserve">Краснополянского </w:t>
      </w:r>
      <w:r w:rsidR="00610CEA" w:rsidRPr="00483723">
        <w:rPr>
          <w:rFonts w:ascii="Times New Roman" w:hAnsi="Times New Roman"/>
          <w:i w:val="0"/>
          <w:sz w:val="24"/>
        </w:rPr>
        <w:t xml:space="preserve">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7" w:name="_Toc208205262"/>
      <w:bookmarkStart w:id="8" w:name="_Toc427840772"/>
      <w:bookmarkStart w:id="9" w:name="_Toc427840954"/>
      <w:bookmarkStart w:id="10"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7"/>
      <w:bookmarkEnd w:id="8"/>
      <w:bookmarkEnd w:id="9"/>
      <w:bookmarkEnd w:id="10"/>
    </w:p>
    <w:p w:rsidR="00EA4B25" w:rsidRDefault="00505E63" w:rsidP="00505E63">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505E63" w:rsidRDefault="003C35D5" w:rsidP="003E1374">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3C35D5" w:rsidRDefault="003C35D5" w:rsidP="003E1374">
      <w:pPr>
        <w:spacing w:before="80" w:line="240" w:lineRule="auto"/>
        <w:ind w:left="0" w:right="0" w:firstLine="0"/>
        <w:jc w:val="both"/>
        <w:rPr>
          <w:rFonts w:ascii="Times New Roman" w:hAnsi="Times New Roman"/>
          <w:i w:val="0"/>
          <w:snapToGrid w:val="0"/>
          <w:sz w:val="24"/>
        </w:rPr>
      </w:pPr>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
    <w:p w:rsidR="003E1374" w:rsidRDefault="003C35D5" w:rsidP="003E1374">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w:t>
      </w:r>
      <w:r w:rsidR="003E1374">
        <w:rPr>
          <w:rFonts w:ascii="Times New Roman" w:hAnsi="Times New Roman"/>
          <w:i w:val="0"/>
          <w:sz w:val="24"/>
        </w:rPr>
        <w:t>и, скверы, бульвары), некрополи</w:t>
      </w:r>
    </w:p>
    <w:p w:rsidR="0040659A" w:rsidRDefault="0040659A" w:rsidP="003E1374">
      <w:pPr>
        <w:autoSpaceDE w:val="0"/>
        <w:autoSpaceDN w:val="0"/>
        <w:adjustRightInd w:val="0"/>
        <w:spacing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4D1605" w:rsidRPr="003E1374" w:rsidRDefault="003E1374" w:rsidP="0040659A">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Б</w:t>
      </w:r>
      <w:r w:rsidR="004D1605" w:rsidRPr="003E1374">
        <w:rPr>
          <w:rFonts w:ascii="Times New Roman" w:hAnsi="Times New Roman"/>
          <w:b/>
          <w:i w:val="0"/>
          <w:color w:val="000000"/>
          <w:spacing w:val="3"/>
          <w:sz w:val="24"/>
        </w:rPr>
        <w:t>лагоустройство территории -</w:t>
      </w:r>
      <w:r w:rsidR="004D1605"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0659A" w:rsidRPr="0040659A" w:rsidRDefault="0040659A" w:rsidP="003E1374">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lastRenderedPageBreak/>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w:t>
      </w:r>
      <w:r w:rsidR="00270013">
        <w:rPr>
          <w:rFonts w:ascii="Times New Roman" w:hAnsi="Times New Roman"/>
          <w:i w:val="0"/>
          <w:sz w:val="24"/>
        </w:rPr>
        <w:t>ьных участках разрешено в силу на</w:t>
      </w:r>
      <w:r w:rsidRPr="0040659A">
        <w:rPr>
          <w:rFonts w:ascii="Times New Roman" w:hAnsi="Times New Roman"/>
          <w:i w:val="0"/>
          <w:sz w:val="24"/>
        </w:rPr>
        <w:t>именования 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0659A" w:rsidRPr="0040659A" w:rsidRDefault="0040659A" w:rsidP="003E1374">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659A" w:rsidRPr="0040659A" w:rsidRDefault="003E1374" w:rsidP="003E1374">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0040659A" w:rsidRPr="0040659A">
        <w:rPr>
          <w:rFonts w:ascii="Times New Roman" w:hAnsi="Times New Roman"/>
          <w:b/>
          <w:bCs/>
          <w:i w:val="0"/>
          <w:sz w:val="24"/>
        </w:rPr>
        <w:t>одоохранная зона</w:t>
      </w:r>
      <w:r w:rsidR="0040659A"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0659A" w:rsidRPr="0040659A" w:rsidRDefault="003E1374" w:rsidP="003E1374">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0040659A" w:rsidRPr="0040659A">
        <w:rPr>
          <w:rFonts w:ascii="Times New Roman" w:hAnsi="Times New Roman"/>
          <w:b/>
          <w:bCs/>
          <w:i w:val="0"/>
          <w:sz w:val="24"/>
        </w:rPr>
        <w:t>ысота здания, строения, сооружения</w:t>
      </w:r>
      <w:r w:rsidR="0040659A"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0659A" w:rsidRDefault="0040659A" w:rsidP="0040659A">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00DE04F6" w:rsidRPr="00DE04F6">
        <w:rPr>
          <w:rFonts w:ascii="Times New Roman" w:hAnsi="Times New Roman"/>
          <w:i w:val="0"/>
          <w:sz w:val="24"/>
        </w:rPr>
        <w:t>ктов капитального строительства, эксплуатации зданий, сооружений;</w:t>
      </w:r>
    </w:p>
    <w:p w:rsidR="00DE04F6" w:rsidRDefault="00DE04F6" w:rsidP="0040659A">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E04F6" w:rsidRPr="00DE04F6" w:rsidRDefault="00DE04F6" w:rsidP="00DE04F6">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E04F6" w:rsidRPr="00DE04F6" w:rsidRDefault="00DE04F6" w:rsidP="00DE04F6">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w:t>
      </w:r>
      <w:r w:rsidRPr="00DE04F6">
        <w:rPr>
          <w:rFonts w:ascii="Times New Roman" w:hAnsi="Times New Roman"/>
          <w:i w:val="0"/>
          <w:sz w:val="24"/>
        </w:rPr>
        <w:lastRenderedPageBreak/>
        <w:t>определенными в установленном порядке границами градостроительные планы земельных участков подготавливаются в виде отдельного документа;</w:t>
      </w:r>
    </w:p>
    <w:p w:rsidR="00DE04F6" w:rsidRDefault="00DE04F6" w:rsidP="00DE04F6">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Граница населенного пункта</w:t>
      </w:r>
      <w:r w:rsidRPr="00DE04F6">
        <w:rPr>
          <w:rFonts w:ascii="Times New Roman" w:hAnsi="Times New Roman"/>
          <w:i w:val="0"/>
          <w:sz w:val="24"/>
        </w:rPr>
        <w:t xml:space="preserve"> - внешние границы земель населенного пункта, отделяющие эти земли от земель иных категорий;</w:t>
      </w:r>
    </w:p>
    <w:p w:rsidR="00DE04F6" w:rsidRPr="00DE04F6" w:rsidRDefault="00DE04F6" w:rsidP="00DE04F6">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E04F6" w:rsidRPr="00DE04F6" w:rsidRDefault="00DE04F6" w:rsidP="00DE04F6">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DE04F6" w:rsidRPr="00DE04F6" w:rsidRDefault="00DE04F6" w:rsidP="00DE04F6">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DE04F6" w:rsidRPr="00DE04F6" w:rsidRDefault="00DE04F6" w:rsidP="00DE04F6">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3E1374" w:rsidRDefault="006E7231" w:rsidP="003E1374">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w:t>
      </w:r>
      <w:r w:rsidR="00DE04F6" w:rsidRPr="00DE04F6">
        <w:rPr>
          <w:rFonts w:ascii="Times New Roman" w:hAnsi="Times New Roman"/>
          <w:b/>
          <w:i w:val="0"/>
          <w:sz w:val="24"/>
        </w:rPr>
        <w:t xml:space="preserve">Дорога </w:t>
      </w:r>
      <w:r w:rsidR="00DE04F6"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DE04F6" w:rsidRDefault="00DE04F6" w:rsidP="003E1374">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556011" w:rsidRPr="00DE04F6" w:rsidRDefault="008F692E" w:rsidP="00E27F83">
      <w:pPr>
        <w:autoSpaceDE w:val="0"/>
        <w:autoSpaceDN w:val="0"/>
        <w:adjustRightInd w:val="0"/>
        <w:spacing w:line="240" w:lineRule="auto"/>
        <w:ind w:left="0" w:right="0" w:firstLine="540"/>
        <w:jc w:val="both"/>
        <w:rPr>
          <w:rFonts w:ascii="Times New Roman" w:hAnsi="Times New Roman"/>
          <w:i w:val="0"/>
          <w:sz w:val="24"/>
        </w:rPr>
      </w:pPr>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F692E">
        <w:rPr>
          <w:rFonts w:ascii="Times New Roman" w:hAnsi="Times New Roman"/>
          <w:sz w:val="24"/>
        </w:rPr>
        <w:br/>
      </w:r>
      <w:r w:rsidR="00556011" w:rsidRPr="00556011">
        <w:rPr>
          <w:rFonts w:ascii="Times New Roman" w:hAnsi="Times New Roman"/>
          <w:b/>
          <w:i w:val="0"/>
          <w:sz w:val="24"/>
        </w:rPr>
        <w:t xml:space="preserve">Жилой район </w:t>
      </w:r>
      <w:r w:rsidR="00556011" w:rsidRPr="00556011">
        <w:rPr>
          <w:rFonts w:ascii="Times New Roman" w:hAnsi="Times New Roman"/>
          <w:i w:val="0"/>
          <w:sz w:val="24"/>
        </w:rPr>
        <w:t>- структурный элемент селитебной территории</w:t>
      </w:r>
      <w:r w:rsidR="00556011">
        <w:rPr>
          <w:rFonts w:ascii="Times New Roman" w:hAnsi="Times New Roman"/>
          <w:i w:val="0"/>
          <w:sz w:val="24"/>
        </w:rPr>
        <w:t xml:space="preserve">;      </w:t>
      </w:r>
    </w:p>
    <w:p w:rsidR="008B4FF6" w:rsidRDefault="00E27F83" w:rsidP="00E27F83">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З</w:t>
      </w:r>
      <w:r w:rsidR="00556011" w:rsidRPr="00E27F83">
        <w:rPr>
          <w:rFonts w:ascii="Times New Roman" w:hAnsi="Times New Roman"/>
          <w:b/>
          <w:i w:val="0"/>
          <w:sz w:val="24"/>
        </w:rPr>
        <w:t>астройщик</w:t>
      </w:r>
      <w:r w:rsidR="00556011"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556011" w:rsidRPr="00E27F83">
        <w:rPr>
          <w:rFonts w:ascii="Times New Roman" w:hAnsi="Times New Roman"/>
          <w:i w:val="0"/>
          <w:sz w:val="24"/>
        </w:rPr>
        <w:lastRenderedPageBreak/>
        <w:t>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00556011" w:rsidRPr="00E27F83">
        <w:rPr>
          <w:rFonts w:ascii="Times New Roman" w:hAnsi="Times New Roman"/>
          <w:i w:val="0"/>
          <w:sz w:val="24"/>
        </w:rPr>
        <w:t xml:space="preserve">техническому </w:t>
      </w:r>
      <w:r w:rsidR="008B4FF6" w:rsidRPr="00E27F83">
        <w:rPr>
          <w:rFonts w:ascii="Times New Roman" w:hAnsi="Times New Roman"/>
          <w:i w:val="0"/>
          <w:sz w:val="24"/>
        </w:rPr>
        <w:t>заказчику;</w:t>
      </w:r>
    </w:p>
    <w:p w:rsidR="00E27F83" w:rsidRPr="00E27F83" w:rsidRDefault="008B4FF6" w:rsidP="008B4FF6">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 xml:space="preserve">         Заказчик</w:t>
      </w:r>
      <w:r w:rsidR="00E27F83" w:rsidRPr="00E27F83">
        <w:rPr>
          <w:rFonts w:ascii="Times New Roman" w:hAnsi="Times New Roman"/>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Зоны с особыми условиями использования территорий– </w:t>
      </w:r>
      <w:r w:rsidRPr="00E27F83">
        <w:rPr>
          <w:rFonts w:ascii="Times New Roman" w:hAnsi="Times New Roman"/>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E27F83" w:rsidRPr="008B4FF6"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E27F83" w:rsidRPr="008B4FF6" w:rsidRDefault="00E27F83" w:rsidP="008B4FF6">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E27F83" w:rsidRPr="008B4FF6" w:rsidRDefault="00E27F83" w:rsidP="008B4FF6">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E27F83"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B4FF6"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B4FF6" w:rsidRDefault="008B4FF6" w:rsidP="008B4FF6">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К</w:t>
      </w:r>
      <w:r w:rsidR="00E27F83" w:rsidRPr="008B4FF6">
        <w:rPr>
          <w:rFonts w:ascii="Times New Roman" w:hAnsi="Times New Roman"/>
          <w:b/>
          <w:i w:val="0"/>
          <w:sz w:val="24"/>
        </w:rPr>
        <w:t>расные линии</w:t>
      </w:r>
      <w:r w:rsidR="00E27F83"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w:t>
      </w:r>
      <w:r w:rsidRPr="008B4FF6">
        <w:rPr>
          <w:rFonts w:ascii="Times New Roman" w:hAnsi="Times New Roman"/>
          <w:i w:val="0"/>
          <w:sz w:val="24"/>
        </w:rPr>
        <w:t xml:space="preserve">объектов;  </w:t>
      </w:r>
    </w:p>
    <w:p w:rsidR="00E27F83" w:rsidRPr="008B4FF6" w:rsidRDefault="00E27F83" w:rsidP="008B4FF6">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E27F83"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w:t>
      </w:r>
      <w:r w:rsidRPr="008B4FF6">
        <w:rPr>
          <w:rFonts w:ascii="Times New Roman" w:hAnsi="Times New Roman"/>
          <w:i w:val="0"/>
          <w:sz w:val="24"/>
        </w:rPr>
        <w:lastRenderedPageBreak/>
        <w:t>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27F83" w:rsidRPr="008B4FF6" w:rsidRDefault="00840F55" w:rsidP="00E27F83">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r w:rsidR="008B4FF6">
        <w:rPr>
          <w:rFonts w:ascii="Times New Roman" w:hAnsi="Times New Roman"/>
          <w:i w:val="0"/>
          <w:sz w:val="24"/>
        </w:rPr>
        <w:t>вент</w:t>
      </w:r>
      <w:r w:rsidR="008B4FF6" w:rsidRPr="008B4FF6">
        <w:rPr>
          <w:rFonts w:ascii="Times New Roman" w:hAnsi="Times New Roman"/>
          <w:i w:val="0"/>
          <w:sz w:val="24"/>
        </w:rPr>
        <w:t>камер</w:t>
      </w:r>
      <w:r w:rsidRPr="008B4FF6">
        <w:rPr>
          <w:rFonts w:ascii="Times New Roman" w:hAnsi="Times New Roman"/>
          <w:i w:val="0"/>
          <w:sz w:val="24"/>
        </w:rPr>
        <w:t>, расположенные на крыше, в количество этажей не включаются).</w:t>
      </w:r>
    </w:p>
    <w:p w:rsidR="00E27F83" w:rsidRPr="008B4FF6" w:rsidRDefault="00E27F83" w:rsidP="00E27F8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27F83"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27F83" w:rsidRPr="008B4FF6" w:rsidRDefault="00E27F83" w:rsidP="00E27F8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E27F83" w:rsidRPr="008B4FF6" w:rsidRDefault="008B4FF6" w:rsidP="00E27F83">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00E27F83" w:rsidRPr="008B4FF6">
        <w:rPr>
          <w:rFonts w:ascii="Times New Roman" w:hAnsi="Times New Roman"/>
          <w:b/>
          <w:i w:val="0"/>
          <w:sz w:val="24"/>
        </w:rPr>
        <w:t>инейные объекты —</w:t>
      </w:r>
      <w:r w:rsidR="00E27F83"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F1713" w:rsidRPr="008B4FF6" w:rsidRDefault="002F1713" w:rsidP="002F171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2F1713" w:rsidRPr="008B4FF6" w:rsidRDefault="002F1713" w:rsidP="002F171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2F1713" w:rsidRPr="008B4FF6" w:rsidRDefault="002F1713" w:rsidP="002F171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2F1713" w:rsidRPr="008B4FF6" w:rsidRDefault="002F1713" w:rsidP="002F171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2F1713" w:rsidRPr="008B4FF6" w:rsidRDefault="002F1713" w:rsidP="002F171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8B4FF6">
          <w:rPr>
            <w:rFonts w:ascii="Times New Roman" w:hAnsi="Times New Roman"/>
            <w:i w:val="0"/>
            <w:sz w:val="24"/>
          </w:rPr>
          <w:t>75 метров</w:t>
        </w:r>
      </w:smartTag>
      <w:r w:rsidRPr="008B4FF6">
        <w:rPr>
          <w:rFonts w:ascii="Times New Roman" w:hAnsi="Times New Roman"/>
          <w:i w:val="0"/>
          <w:sz w:val="24"/>
        </w:rPr>
        <w:t>.</w:t>
      </w:r>
    </w:p>
    <w:p w:rsidR="002F1713" w:rsidRPr="008B4FF6" w:rsidRDefault="008B4FF6" w:rsidP="008B4FF6">
      <w:pPr>
        <w:widowControl w:val="0"/>
        <w:autoSpaceDE w:val="0"/>
        <w:autoSpaceDN w:val="0"/>
        <w:adjustRightInd w:val="0"/>
        <w:spacing w:before="80" w:line="240" w:lineRule="auto"/>
        <w:ind w:left="0" w:firstLine="0"/>
        <w:jc w:val="both"/>
        <w:rPr>
          <w:rFonts w:ascii="Times New Roman" w:hAnsi="Times New Roman"/>
          <w:i w:val="0"/>
          <w:sz w:val="24"/>
        </w:rPr>
      </w:pPr>
      <w:r>
        <w:rPr>
          <w:rFonts w:ascii="Times New Roman" w:hAnsi="Times New Roman"/>
          <w:b/>
          <w:i w:val="0"/>
          <w:sz w:val="24"/>
        </w:rPr>
        <w:t xml:space="preserve">            М</w:t>
      </w:r>
      <w:r w:rsidR="002F1713" w:rsidRPr="008B4FF6">
        <w:rPr>
          <w:rFonts w:ascii="Times New Roman" w:hAnsi="Times New Roman"/>
          <w:b/>
          <w:i w:val="0"/>
          <w:sz w:val="24"/>
        </w:rPr>
        <w:t>ашино-место</w:t>
      </w:r>
      <w:r w:rsidR="002F1713"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2F1713" w:rsidRPr="008B4FF6">
        <w:rPr>
          <w:rFonts w:ascii="Times New Roman" w:hAnsi="Times New Roman"/>
          <w:i w:val="0"/>
          <w:sz w:val="24"/>
        </w:rPr>
        <w:br/>
      </w:r>
      <w:r w:rsidR="002F1713" w:rsidRPr="008B4FF6">
        <w:rPr>
          <w:rFonts w:ascii="Times New Roman" w:hAnsi="Times New Roman"/>
          <w:b/>
          <w:i w:val="0"/>
          <w:spacing w:val="-2"/>
          <w:sz w:val="24"/>
        </w:rPr>
        <w:t>Населенный пункт</w:t>
      </w:r>
      <w:r w:rsidR="002F1713" w:rsidRPr="008B4FF6">
        <w:rPr>
          <w:rFonts w:ascii="Times New Roman" w:hAnsi="Times New Roman"/>
          <w:i w:val="0"/>
          <w:spacing w:val="-2"/>
          <w:sz w:val="24"/>
        </w:rPr>
        <w:t xml:space="preserve"> - часть территории поселения</w:t>
      </w:r>
      <w:r w:rsidR="002F1713" w:rsidRPr="008B4FF6">
        <w:rPr>
          <w:rFonts w:ascii="Times New Roman" w:hAnsi="Times New Roman"/>
          <w:i w:val="0"/>
          <w:spacing w:val="-2"/>
          <w:sz w:val="24"/>
          <w:u w:val="single"/>
        </w:rPr>
        <w:t>,</w:t>
      </w:r>
      <w:r w:rsidR="002F1713" w:rsidRPr="008B4FF6">
        <w:rPr>
          <w:rFonts w:ascii="Times New Roman" w:hAnsi="Times New Roman"/>
          <w:i w:val="0"/>
          <w:spacing w:val="-2"/>
          <w:sz w:val="24"/>
        </w:rPr>
        <w:t xml:space="preserve"> имеющая сосредоточенную</w:t>
      </w:r>
      <w:r w:rsidR="002F1713"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2F1713" w:rsidRPr="008B4FF6" w:rsidRDefault="002F1713" w:rsidP="002F1713">
      <w:pPr>
        <w:spacing w:before="80" w:line="240" w:lineRule="auto"/>
        <w:ind w:left="0" w:right="0" w:firstLine="709"/>
        <w:jc w:val="both"/>
        <w:rPr>
          <w:rFonts w:ascii="Times New Roman" w:hAnsi="Times New Roman"/>
          <w:i w:val="0"/>
          <w:sz w:val="24"/>
        </w:rPr>
      </w:pPr>
    </w:p>
    <w:p w:rsidR="002F1713" w:rsidRPr="008B4FF6" w:rsidRDefault="002F1713" w:rsidP="002F171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lastRenderedPageBreak/>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E927A7" w:rsidRPr="008B4FF6" w:rsidRDefault="00E927A7" w:rsidP="00E927A7">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927A7" w:rsidRPr="008B4FF6" w:rsidRDefault="00E927A7" w:rsidP="00E927A7">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Объект индивидуального жилищного строительства – </w:t>
      </w:r>
      <w:r w:rsidRPr="008B4FF6">
        <w:rPr>
          <w:rFonts w:ascii="Times New Roman" w:hAnsi="Times New Roman"/>
          <w:i w:val="0"/>
          <w:sz w:val="24"/>
        </w:rPr>
        <w:t>отдельно стоящий</w:t>
      </w:r>
      <w:r w:rsidR="00270013">
        <w:rPr>
          <w:rFonts w:ascii="Times New Roman" w:hAnsi="Times New Roman"/>
          <w:i w:val="0"/>
          <w:sz w:val="24"/>
        </w:rPr>
        <w:t xml:space="preserve"> </w:t>
      </w:r>
      <w:r w:rsidRPr="008B4FF6">
        <w:rPr>
          <w:rFonts w:ascii="Times New Roman" w:hAnsi="Times New Roman"/>
          <w:i w:val="0"/>
          <w:sz w:val="24"/>
        </w:rPr>
        <w:t>жилой дом с количеством этажей не более чем три, предназначенный для проживания одной семьи;</w:t>
      </w:r>
    </w:p>
    <w:p w:rsidR="00E927A7" w:rsidRPr="008B4FF6" w:rsidRDefault="00E927A7" w:rsidP="00E927A7">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927A7" w:rsidRPr="00E927A7" w:rsidRDefault="00E927A7" w:rsidP="00E927A7">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F692E" w:rsidRPr="008F692E"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r w:rsidR="00F12B81">
        <w:rPr>
          <w:rFonts w:ascii="Times New Roman" w:hAnsi="Times New Roman"/>
          <w:i w:val="0"/>
          <w:sz w:val="24"/>
        </w:rPr>
        <w:t xml:space="preserve">Краснополянского </w:t>
      </w:r>
      <w:r w:rsidR="006E7231">
        <w:rPr>
          <w:rFonts w:ascii="Times New Roman" w:hAnsi="Times New Roman"/>
          <w:i w:val="0"/>
          <w:sz w:val="24"/>
        </w:rPr>
        <w:t>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10"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r w:rsidR="00F12B81">
        <w:rPr>
          <w:rFonts w:ascii="Times New Roman" w:hAnsi="Times New Roman"/>
          <w:i w:val="0"/>
          <w:sz w:val="24"/>
        </w:rPr>
        <w:t xml:space="preserve">Краснополянского </w:t>
      </w:r>
      <w:r w:rsidR="006E7231">
        <w:rPr>
          <w:rFonts w:ascii="Times New Roman" w:hAnsi="Times New Roman"/>
          <w:i w:val="0"/>
          <w:sz w:val="24"/>
        </w:rPr>
        <w:t>сельского поселения</w:t>
      </w:r>
      <w:r w:rsidRPr="008F692E">
        <w:rPr>
          <w:rFonts w:ascii="Times New Roman" w:hAnsi="Times New Roman"/>
          <w:i w:val="0"/>
          <w:sz w:val="24"/>
        </w:rPr>
        <w:t xml:space="preserve"> и </w:t>
      </w:r>
      <w:r w:rsidR="006E7231">
        <w:rPr>
          <w:rFonts w:ascii="Times New Roman" w:hAnsi="Times New Roman"/>
          <w:i w:val="0"/>
          <w:sz w:val="24"/>
        </w:rPr>
        <w:t xml:space="preserve">Советом депутатов </w:t>
      </w:r>
      <w:r w:rsidR="00F12B81">
        <w:rPr>
          <w:rFonts w:ascii="Times New Roman" w:hAnsi="Times New Roman"/>
          <w:i w:val="0"/>
          <w:sz w:val="24"/>
        </w:rPr>
        <w:t xml:space="preserve">Краснополянского </w:t>
      </w:r>
      <w:r w:rsidR="006E7231">
        <w:rPr>
          <w:rFonts w:ascii="Times New Roman" w:hAnsi="Times New Roman"/>
          <w:i w:val="0"/>
          <w:sz w:val="24"/>
        </w:rPr>
        <w:t>сельского поселения</w:t>
      </w:r>
      <w:r w:rsidRPr="008F692E">
        <w:rPr>
          <w:rFonts w:ascii="Times New Roman" w:hAnsi="Times New Roman"/>
          <w:i w:val="0"/>
          <w:sz w:val="24"/>
        </w:rPr>
        <w:t xml:space="preserve"> о публичных слушаниях;</w:t>
      </w:r>
    </w:p>
    <w:p w:rsidR="008F692E" w:rsidRPr="008F692E"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8C3259">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8C3259">
        <w:rPr>
          <w:rFonts w:ascii="Times New Roman" w:hAnsi="Times New Roman"/>
          <w:i w:val="0"/>
          <w:sz w:val="24"/>
        </w:rPr>
        <w:t xml:space="preserve">Советом депутатов </w:t>
      </w:r>
      <w:r w:rsidR="00F12B81">
        <w:rPr>
          <w:rFonts w:ascii="Times New Roman" w:hAnsi="Times New Roman"/>
          <w:i w:val="0"/>
          <w:sz w:val="24"/>
        </w:rPr>
        <w:t xml:space="preserve">Краснополянского </w:t>
      </w:r>
      <w:r w:rsidR="008C3259">
        <w:rPr>
          <w:rFonts w:ascii="Times New Roman" w:hAnsi="Times New Roman"/>
          <w:i w:val="0"/>
          <w:sz w:val="24"/>
        </w:rPr>
        <w:t>сельского поселения</w:t>
      </w:r>
      <w:r w:rsidRPr="008F692E">
        <w:rPr>
          <w:rFonts w:ascii="Times New Roman" w:hAnsi="Times New Roman"/>
          <w:i w:val="0"/>
          <w:sz w:val="24"/>
        </w:rPr>
        <w:t xml:space="preserve">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F692E" w:rsidRPr="008B4FF6" w:rsidRDefault="008B4FF6" w:rsidP="008F692E">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008F692E" w:rsidRPr="008B4FF6">
        <w:rPr>
          <w:rFonts w:ascii="Times New Roman" w:hAnsi="Times New Roman"/>
          <w:b/>
          <w:i w:val="0"/>
          <w:sz w:val="24"/>
        </w:rPr>
        <w:t>равила землепользования и застройки</w:t>
      </w:r>
      <w:r w:rsidR="008F692E"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8F692E" w:rsidRPr="008B4FF6">
        <w:rPr>
          <w:rFonts w:ascii="Times New Roman" w:hAnsi="Times New Roman"/>
          <w:i w:val="0"/>
          <w:sz w:val="24"/>
        </w:rPr>
        <w:br/>
      </w:r>
      <w:r w:rsidR="008F692E" w:rsidRPr="008B4FF6">
        <w:rPr>
          <w:rFonts w:ascii="Times New Roman" w:hAnsi="Times New Roman"/>
          <w:b/>
          <w:bCs/>
          <w:i w:val="0"/>
          <w:sz w:val="24"/>
        </w:rPr>
        <w:t>Прибрежная защитная полоса</w:t>
      </w:r>
      <w:r w:rsidR="008F692E"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lastRenderedPageBreak/>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F692E" w:rsidRPr="008B4FF6" w:rsidRDefault="008B4FF6" w:rsidP="008F692E">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008F692E" w:rsidRPr="008B4FF6">
        <w:rPr>
          <w:rFonts w:ascii="Times New Roman" w:hAnsi="Times New Roman"/>
          <w:b/>
          <w:i w:val="0"/>
          <w:sz w:val="24"/>
        </w:rPr>
        <w:t>арковка (парковочное место)</w:t>
      </w:r>
      <w:r w:rsidR="008F692E"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F692E" w:rsidRPr="008B4FF6" w:rsidRDefault="008B4FF6" w:rsidP="008F692E">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008F692E" w:rsidRPr="008B4FF6">
        <w:rPr>
          <w:rFonts w:ascii="Times New Roman" w:hAnsi="Times New Roman"/>
          <w:b/>
          <w:i w:val="0"/>
          <w:sz w:val="24"/>
        </w:rPr>
        <w:t xml:space="preserve">амятники </w:t>
      </w:r>
      <w:r w:rsidR="008F692E"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2F1713" w:rsidRPr="008B4FF6" w:rsidRDefault="00F220F8"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F12B81">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w:t>
      </w:r>
      <w:r w:rsidR="00F12B81">
        <w:rPr>
          <w:rFonts w:ascii="Times New Roman" w:hAnsi="Times New Roman"/>
          <w:i w:val="0"/>
          <w:sz w:val="24"/>
        </w:rPr>
        <w:t>, сооружению, земельному участко</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220F8" w:rsidRPr="008B4FF6"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w:t>
      </w:r>
      <w:r w:rsidR="008B4FF6" w:rsidRPr="008B4FF6">
        <w:rPr>
          <w:rFonts w:ascii="Times New Roman" w:hAnsi="Times New Roman"/>
          <w:i w:val="0"/>
          <w:sz w:val="24"/>
        </w:rPr>
        <w:t>законодательством не</w:t>
      </w:r>
      <w:r w:rsidRPr="008B4FF6">
        <w:rPr>
          <w:rFonts w:ascii="Times New Roman" w:hAnsi="Times New Roman"/>
          <w:i w:val="0"/>
          <w:sz w:val="24"/>
        </w:rPr>
        <w:t xml:space="preserve"> предусмотрено получение разрешения на строительство; </w:t>
      </w:r>
    </w:p>
    <w:p w:rsidR="00F220F8" w:rsidRPr="008B4FF6"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F12B81">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F220F8" w:rsidRPr="008B4FF6"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220F8" w:rsidRPr="00133E61" w:rsidRDefault="00133E61" w:rsidP="00F220F8">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00F220F8"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00F220F8" w:rsidRPr="00133E61">
        <w:rPr>
          <w:rFonts w:ascii="Times New Roman" w:hAnsi="Times New Roman"/>
          <w:b/>
          <w:bCs/>
          <w:sz w:val="24"/>
        </w:rPr>
        <w:t xml:space="preserve"> — </w:t>
      </w:r>
      <w:r w:rsidR="00F220F8"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220F8" w:rsidRPr="00133E61" w:rsidRDefault="00133E61" w:rsidP="00133E61">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lastRenderedPageBreak/>
        <w:t xml:space="preserve">       Р</w:t>
      </w:r>
      <w:r w:rsidR="00F220F8" w:rsidRPr="00133E61">
        <w:rPr>
          <w:rFonts w:ascii="Times New Roman" w:hAnsi="Times New Roman"/>
          <w:b/>
          <w:bCs/>
          <w:i w:val="0"/>
          <w:sz w:val="24"/>
        </w:rPr>
        <w:t>еконструкция линейных объектов</w:t>
      </w:r>
      <w:r w:rsidR="00F220F8"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220F8" w:rsidRPr="00133E61"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4D1605" w:rsidRPr="00133E61" w:rsidRDefault="00133E61" w:rsidP="00133E61">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004D1605" w:rsidRPr="00133E61">
        <w:rPr>
          <w:rFonts w:ascii="Times New Roman" w:hAnsi="Times New Roman"/>
          <w:b/>
          <w:bCs/>
          <w:i w:val="0"/>
          <w:sz w:val="24"/>
        </w:rPr>
        <w:t xml:space="preserve">адовый земельный участок </w:t>
      </w:r>
      <w:r w:rsidR="004D1605"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D1605" w:rsidRPr="00133E61" w:rsidRDefault="00133E61" w:rsidP="00133E61">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004D1605" w:rsidRPr="00133E61">
        <w:rPr>
          <w:rFonts w:ascii="Times New Roman" w:hAnsi="Times New Roman"/>
          <w:b/>
          <w:bCs/>
          <w:i w:val="0"/>
          <w:sz w:val="24"/>
        </w:rPr>
        <w:t xml:space="preserve">анитарно-защитная зона – </w:t>
      </w:r>
      <w:r w:rsidR="004D1605"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4D1605" w:rsidRPr="00133E61" w:rsidRDefault="004D1605" w:rsidP="00133E61">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4D1605" w:rsidRPr="00133E61" w:rsidRDefault="004D1605" w:rsidP="00133E61">
      <w:pPr>
        <w:widowControl w:val="0"/>
        <w:autoSpaceDE w:val="0"/>
        <w:autoSpaceDN w:val="0"/>
        <w:adjustRightInd w:val="0"/>
        <w:spacing w:before="80" w:line="240" w:lineRule="auto"/>
        <w:ind w:left="0" w:right="0" w:firstLine="0"/>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4D1605" w:rsidRPr="00133E61" w:rsidRDefault="004D1605" w:rsidP="00133E61">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i w:val="0"/>
          <w:sz w:val="24"/>
        </w:rPr>
        <w:t>Среднеэтажная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4D1605" w:rsidRPr="00133E61" w:rsidRDefault="00133E61" w:rsidP="004D1605">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004D1605" w:rsidRPr="00133E61">
        <w:rPr>
          <w:rFonts w:ascii="Times New Roman" w:hAnsi="Times New Roman"/>
          <w:b/>
          <w:i w:val="0"/>
          <w:sz w:val="24"/>
        </w:rPr>
        <w:t>тационарный торговый объект -</w:t>
      </w:r>
      <w:r w:rsidR="004D1605"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4D1605" w:rsidRPr="00133E61" w:rsidRDefault="004D1605" w:rsidP="004D1605">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004D1605" w:rsidRPr="00133E61">
        <w:rPr>
          <w:rFonts w:ascii="Times New Roman" w:hAnsi="Times New Roman"/>
          <w:b/>
          <w:bCs/>
          <w:i w:val="0"/>
          <w:sz w:val="24"/>
        </w:rPr>
        <w:t>ерритории общего пользования</w:t>
      </w:r>
      <w:r w:rsidR="004D1605"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004D1605" w:rsidRPr="00133E61">
        <w:rPr>
          <w:rFonts w:ascii="Times New Roman" w:hAnsi="Times New Roman"/>
          <w:i w:val="0"/>
          <w:snapToGrid w:val="0"/>
          <w:sz w:val="24"/>
        </w:rPr>
        <w:t xml:space="preserve">включая дороги, улицы, проезды, площади, </w:t>
      </w:r>
      <w:r w:rsidR="004D1605" w:rsidRPr="00133E61">
        <w:rPr>
          <w:rFonts w:ascii="Times New Roman" w:hAnsi="Times New Roman"/>
          <w:i w:val="0"/>
          <w:snapToGrid w:val="0"/>
          <w:sz w:val="24"/>
        </w:rPr>
        <w:lastRenderedPageBreak/>
        <w:t>скверы, бульвары, набережные</w:t>
      </w:r>
      <w:r w:rsidR="004D1605"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004D1605" w:rsidRPr="00133E61">
        <w:rPr>
          <w:rFonts w:ascii="Times New Roman" w:hAnsi="Times New Roman"/>
          <w:i w:val="0"/>
          <w:snapToGrid w:val="0"/>
          <w:sz w:val="24"/>
        </w:rPr>
        <w:t>;</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w:t>
      </w:r>
      <w:r w:rsidR="004D1605" w:rsidRPr="00133E61">
        <w:rPr>
          <w:rFonts w:ascii="Times New Roman" w:hAnsi="Times New Roman"/>
          <w:b/>
          <w:i w:val="0"/>
          <w:snapToGrid w:val="0"/>
          <w:sz w:val="24"/>
        </w:rPr>
        <w:t>ехнический заказчик</w:t>
      </w:r>
      <w:r w:rsidR="004D1605"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w:t>
      </w:r>
      <w:r w:rsidR="008C3259">
        <w:rPr>
          <w:rFonts w:ascii="Times New Roman" w:hAnsi="Times New Roman"/>
          <w:i w:val="0"/>
          <w:snapToGrid w:val="0"/>
          <w:sz w:val="24"/>
        </w:rPr>
        <w:t xml:space="preserve"> частью 2.2 статьи 52 Градостроительного</w:t>
      </w:r>
      <w:r w:rsidR="004D1605" w:rsidRPr="00133E61">
        <w:rPr>
          <w:rFonts w:ascii="Times New Roman" w:hAnsi="Times New Roman"/>
          <w:i w:val="0"/>
          <w:snapToGrid w:val="0"/>
          <w:sz w:val="24"/>
        </w:rPr>
        <w:t xml:space="preserve"> Кодекса;</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004D1605" w:rsidRPr="00133E61">
        <w:rPr>
          <w:rFonts w:ascii="Times New Roman" w:hAnsi="Times New Roman"/>
          <w:b/>
          <w:i w:val="0"/>
          <w:snapToGrid w:val="0"/>
          <w:sz w:val="24"/>
        </w:rPr>
        <w:t>ехнический регламент -</w:t>
      </w:r>
      <w:r w:rsidR="004D1605"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D1605" w:rsidRPr="00133E61" w:rsidRDefault="004D1605" w:rsidP="004D1605">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4D1605" w:rsidRPr="00133E61" w:rsidRDefault="004D1605" w:rsidP="004D1605">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xml:space="preserve">- одно- двухквартирный 1-2-этажный жилой дом с хозяйственными постройками на </w:t>
      </w:r>
      <w:r w:rsidR="00133E61" w:rsidRPr="00133E61">
        <w:rPr>
          <w:rFonts w:ascii="Times New Roman" w:hAnsi="Times New Roman"/>
          <w:i w:val="0"/>
          <w:sz w:val="24"/>
        </w:rPr>
        <w:t>участках от 1000 до 2000 ми более, предназначенными для садоводства</w:t>
      </w:r>
      <w:r w:rsidRPr="00133E61">
        <w:rPr>
          <w:rFonts w:ascii="Times New Roman" w:hAnsi="Times New Roman"/>
          <w:i w:val="0"/>
          <w:sz w:val="24"/>
        </w:rPr>
        <w:t>, огородничества, а также в разрешенных случаях для содержания скота</w:t>
      </w:r>
      <w:r w:rsidRPr="00133E61">
        <w:rPr>
          <w:rFonts w:ascii="Times New Roman" w:hAnsi="Times New Roman"/>
          <w:i w:val="0"/>
          <w:color w:val="9BBB59"/>
          <w:sz w:val="24"/>
        </w:rPr>
        <w:t>.</w:t>
      </w:r>
    </w:p>
    <w:p w:rsidR="004D1605" w:rsidRPr="00133E61" w:rsidRDefault="004D1605" w:rsidP="004D1605">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4D1605" w:rsidRPr="00133E61" w:rsidRDefault="004D1605" w:rsidP="004D1605">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4D1605" w:rsidRPr="00133E61" w:rsidRDefault="004D1605" w:rsidP="004D1605">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w:t>
      </w:r>
      <w:r w:rsidR="00840F55" w:rsidRPr="00133E61">
        <w:rPr>
          <w:rFonts w:ascii="Times New Roman" w:hAnsi="Times New Roman"/>
          <w:i w:val="0"/>
          <w:sz w:val="24"/>
        </w:rPr>
        <w:t>лицом, являющимся</w:t>
      </w:r>
      <w:r w:rsidRPr="00133E61">
        <w:rPr>
          <w:rFonts w:ascii="Times New Roman" w:hAnsi="Times New Roman"/>
          <w:i w:val="0"/>
          <w:sz w:val="24"/>
        </w:rPr>
        <w:t xml:space="preserve"> собственником объекта недвижимости, и лицом, требующим установления сервитута;</w:t>
      </w:r>
    </w:p>
    <w:p w:rsidR="00840F55" w:rsidRPr="00133E61" w:rsidRDefault="00840F55" w:rsidP="004D1605">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w:t>
      </w:r>
      <w:r w:rsidR="002D7FBF" w:rsidRPr="00133E61">
        <w:rPr>
          <w:rFonts w:ascii="Times New Roman" w:hAnsi="Times New Roman"/>
          <w:i w:val="0"/>
          <w:sz w:val="24"/>
        </w:rPr>
        <w:t xml:space="preserve">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4D1605" w:rsidRPr="00133E61" w:rsidRDefault="004D1605" w:rsidP="00133E61">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 xml:space="preserve">строительство или реконструкция объекта капитального </w:t>
      </w:r>
      <w:r w:rsidRPr="00133E61">
        <w:rPr>
          <w:rFonts w:ascii="Times New Roman" w:hAnsi="Times New Roman"/>
          <w:i w:val="0"/>
          <w:sz w:val="24"/>
        </w:rPr>
        <w:lastRenderedPageBreak/>
        <w:t>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w:t>
      </w:r>
      <w:r w:rsidR="00133E61">
        <w:rPr>
          <w:rFonts w:ascii="Times New Roman" w:hAnsi="Times New Roman"/>
          <w:i w:val="0"/>
          <w:sz w:val="24"/>
        </w:rPr>
        <w:t>ожет быть введена в экспл</w:t>
      </w:r>
      <w:r w:rsidR="00133E61"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00AB1ECC" w:rsidRPr="00133E61">
        <w:rPr>
          <w:rFonts w:ascii="Times New Roman" w:hAnsi="Times New Roman"/>
          <w:b/>
          <w:i w:val="0"/>
          <w:snapToGrid w:val="0"/>
          <w:sz w:val="24"/>
        </w:rPr>
        <w:t>лементы благоустройства</w:t>
      </w:r>
      <w:r w:rsidR="00AB1ECC" w:rsidRPr="00133E61">
        <w:rPr>
          <w:rFonts w:ascii="Times New Roman" w:hAnsi="Times New Roman"/>
          <w:i w:val="0"/>
          <w:snapToGrid w:val="0"/>
          <w:sz w:val="24"/>
        </w:rPr>
        <w:t xml:space="preserve"> - декоративные, технические, планировочные, </w:t>
      </w:r>
      <w:r w:rsidRPr="00133E61">
        <w:rPr>
          <w:rFonts w:ascii="Times New Roman" w:hAnsi="Times New Roman"/>
          <w:i w:val="0"/>
          <w:snapToGrid w:val="0"/>
          <w:sz w:val="24"/>
        </w:rPr>
        <w:t>конструктивные</w:t>
      </w:r>
      <w:r w:rsidR="00AB1ECC" w:rsidRPr="00133E61">
        <w:rPr>
          <w:rFonts w:ascii="Times New Roman" w:hAnsi="Times New Roman"/>
          <w:i w:val="0"/>
          <w:snapToGrid w:val="0"/>
          <w:sz w:val="24"/>
        </w:rPr>
        <w:t xml:space="preserve">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1ECC"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00AB1ECC" w:rsidRPr="00133E61">
        <w:rPr>
          <w:rFonts w:ascii="Times New Roman" w:hAnsi="Times New Roman"/>
          <w:b/>
          <w:i w:val="0"/>
          <w:snapToGrid w:val="0"/>
          <w:sz w:val="24"/>
        </w:rPr>
        <w:t>лемент планировочной структуры</w:t>
      </w:r>
      <w:r w:rsidR="00AB1ECC"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840F55" w:rsidRPr="00133E61" w:rsidRDefault="00840F55" w:rsidP="004D1605">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133E61" w:rsidRDefault="00133E61" w:rsidP="008F692E">
      <w:pPr>
        <w:autoSpaceDE w:val="0"/>
        <w:autoSpaceDN w:val="0"/>
        <w:adjustRightInd w:val="0"/>
        <w:spacing w:line="240" w:lineRule="auto"/>
        <w:ind w:left="0" w:right="0" w:firstLine="540"/>
        <w:jc w:val="both"/>
        <w:rPr>
          <w:rFonts w:ascii="Times New Roman" w:hAnsi="Times New Roman"/>
          <w:szCs w:val="28"/>
        </w:rPr>
      </w:pPr>
    </w:p>
    <w:p w:rsidR="00B10995" w:rsidRPr="00483723" w:rsidRDefault="00E27F83" w:rsidP="008F692E">
      <w:pPr>
        <w:autoSpaceDE w:val="0"/>
        <w:autoSpaceDN w:val="0"/>
        <w:adjustRightInd w:val="0"/>
        <w:spacing w:line="240" w:lineRule="auto"/>
        <w:ind w:left="0" w:right="0" w:firstLine="540"/>
        <w:jc w:val="both"/>
        <w:rPr>
          <w:rFonts w:ascii="Times New Roman" w:eastAsia="GOST Type AU" w:hAnsi="Times New Roman"/>
          <w:b/>
          <w:i w:val="0"/>
          <w:sz w:val="24"/>
          <w:lang w:eastAsia="ar-SA"/>
        </w:rPr>
      </w:pPr>
      <w:r w:rsidRPr="00E27F83">
        <w:rPr>
          <w:rFonts w:ascii="Times New Roman" w:hAnsi="Times New Roman"/>
          <w:szCs w:val="28"/>
        </w:rPr>
        <w:br/>
      </w:r>
      <w:bookmarkStart w:id="11" w:name="_Toc208205263"/>
      <w:bookmarkStart w:id="12" w:name="_Toc427840773"/>
      <w:bookmarkStart w:id="13" w:name="_Toc427840955"/>
      <w:bookmarkStart w:id="14" w:name="_Toc465786381"/>
      <w:r w:rsidR="00B10995" w:rsidRPr="00483723">
        <w:rPr>
          <w:rFonts w:ascii="Times New Roman" w:eastAsia="GOST Type AU" w:hAnsi="Times New Roman"/>
          <w:b/>
          <w:i w:val="0"/>
          <w:sz w:val="24"/>
          <w:lang w:eastAsia="ar-SA"/>
        </w:rPr>
        <w:t xml:space="preserve">Глава 1. </w:t>
      </w:r>
      <w:bookmarkEnd w:id="11"/>
      <w:bookmarkEnd w:id="12"/>
      <w:bookmarkEnd w:id="13"/>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4"/>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5" w:name="_Toc200537076"/>
      <w:bookmarkStart w:id="16" w:name="_Toc208205264"/>
      <w:bookmarkStart w:id="17" w:name="_Toc427840774"/>
      <w:bookmarkStart w:id="18" w:name="_Toc427840956"/>
      <w:bookmarkStart w:id="19"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5"/>
      <w:bookmarkEnd w:id="16"/>
      <w:bookmarkEnd w:id="17"/>
      <w:bookmarkEnd w:id="18"/>
      <w:bookmarkEnd w:id="19"/>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510FC3">
        <w:rPr>
          <w:rFonts w:ascii="Times New Roman" w:hAnsi="Times New Roman"/>
          <w:i w:val="0"/>
          <w:sz w:val="24"/>
        </w:rPr>
        <w:t>Краснополянского</w:t>
      </w:r>
      <w:r w:rsidR="00610CEA" w:rsidRPr="00483723">
        <w:rPr>
          <w:rFonts w:ascii="Times New Roman" w:hAnsi="Times New Roman"/>
          <w:i w:val="0"/>
          <w:sz w:val="24"/>
        </w:rPr>
        <w:t xml:space="preserve"> </w:t>
      </w:r>
      <w:r w:rsidR="00510FC3">
        <w:rPr>
          <w:rFonts w:ascii="Times New Roman" w:hAnsi="Times New Roman"/>
          <w:i w:val="0"/>
          <w:sz w:val="24"/>
        </w:rPr>
        <w:t xml:space="preserve">сельсовета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FA683F">
        <w:rPr>
          <w:rFonts w:ascii="Times New Roman" w:hAnsi="Times New Roman"/>
          <w:i w:val="0"/>
          <w:sz w:val="24"/>
        </w:rPr>
        <w:t xml:space="preserve"> </w:t>
      </w:r>
      <w:r w:rsidR="00510FC3">
        <w:rPr>
          <w:rFonts w:ascii="Times New Roman" w:hAnsi="Times New Roman"/>
          <w:i w:val="0"/>
          <w:sz w:val="24"/>
        </w:rPr>
        <w:t>Краснополянского сельсовета</w:t>
      </w:r>
      <w:r w:rsidR="00C841A7" w:rsidRPr="00483723">
        <w:rPr>
          <w:rFonts w:ascii="Times New Roman" w:hAnsi="Times New Roman"/>
          <w:i w:val="0"/>
          <w:sz w:val="24"/>
        </w:rPr>
        <w:t xml:space="preserve"> (далее - глава сельского поселения)</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510FC3">
        <w:rPr>
          <w:rFonts w:ascii="Times New Roman" w:hAnsi="Times New Roman"/>
          <w:i w:val="0"/>
          <w:sz w:val="24"/>
        </w:rPr>
        <w:t>Краснополянского сельсовета</w:t>
      </w:r>
      <w:r w:rsidR="00510FC3" w:rsidRPr="00483723">
        <w:rPr>
          <w:rFonts w:ascii="Times New Roman" w:hAnsi="Times New Roman"/>
          <w:i w:val="0"/>
          <w:sz w:val="24"/>
        </w:rPr>
        <w:t xml:space="preserve"> </w:t>
      </w:r>
      <w:r w:rsidRPr="00483723">
        <w:rPr>
          <w:rFonts w:ascii="Times New Roman" w:hAnsi="Times New Roman"/>
          <w:i w:val="0"/>
          <w:sz w:val="24"/>
        </w:rPr>
        <w:t>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510FC3">
        <w:rPr>
          <w:rFonts w:ascii="Times New Roman" w:hAnsi="Times New Roman"/>
          <w:i w:val="0"/>
          <w:sz w:val="24"/>
        </w:rPr>
        <w:t>Краснополянского сельсовета</w:t>
      </w:r>
      <w:r w:rsidR="00510FC3" w:rsidRPr="00483723">
        <w:rPr>
          <w:rFonts w:ascii="Times New Roman" w:hAnsi="Times New Roman"/>
          <w:i w:val="0"/>
          <w:sz w:val="24"/>
        </w:rPr>
        <w:t xml:space="preserve"> </w:t>
      </w:r>
      <w:r w:rsidRPr="00483723">
        <w:rPr>
          <w:rFonts w:ascii="Times New Roman" w:hAnsi="Times New Roman"/>
          <w:i w:val="0"/>
          <w:sz w:val="24"/>
        </w:rPr>
        <w:t xml:space="preserve">(в составе комиссии по землепользованию и застройке </w:t>
      </w:r>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270013">
        <w:rPr>
          <w:rFonts w:ascii="Times New Roman" w:hAnsi="Times New Roman" w:cs="GOST type A"/>
          <w:i w:val="0"/>
          <w:sz w:val="24"/>
        </w:rPr>
        <w:t xml:space="preserve"> </w:t>
      </w:r>
      <w:r w:rsidR="00FA683F" w:rsidRPr="00483723">
        <w:rPr>
          <w:rFonts w:ascii="Times New Roman" w:hAnsi="Times New Roman" w:cs="GOST type A"/>
          <w:i w:val="0"/>
          <w:sz w:val="24"/>
        </w:rPr>
        <w:t>состава данной</w:t>
      </w:r>
      <w:r w:rsidR="00270013">
        <w:rPr>
          <w:rFonts w:ascii="Times New Roman" w:hAnsi="Times New Roman" w:cs="GOST type A"/>
          <w:i w:val="0"/>
          <w:sz w:val="24"/>
        </w:rPr>
        <w:t xml:space="preserve"> </w:t>
      </w:r>
      <w:r w:rsidR="00BE5443" w:rsidRPr="00483723">
        <w:rPr>
          <w:rFonts w:ascii="Times New Roman" w:hAnsi="Times New Roman" w:cs="GOST type A"/>
          <w:i w:val="0"/>
          <w:sz w:val="24"/>
        </w:rPr>
        <w:t>Комиссии</w:t>
      </w:r>
      <w:r w:rsidR="00BE5443">
        <w:rPr>
          <w:rFonts w:ascii="Times New Roman" w:hAnsi="Times New Roman" w:cs="GOST type A"/>
          <w:i w:val="0"/>
          <w:sz w:val="24"/>
        </w:rPr>
        <w:t>, Положения</w:t>
      </w:r>
      <w:r w:rsidR="00270013">
        <w:rPr>
          <w:rFonts w:ascii="Times New Roman" w:hAnsi="Times New Roman" w:cs="GOST type A"/>
          <w:i w:val="0"/>
          <w:sz w:val="24"/>
        </w:rPr>
        <w:t xml:space="preserve"> </w:t>
      </w:r>
      <w:r w:rsidR="00BE5443">
        <w:rPr>
          <w:rFonts w:ascii="Times New Roman" w:hAnsi="Times New Roman" w:cs="GOST type A"/>
          <w:i w:val="0"/>
          <w:sz w:val="24"/>
        </w:rPr>
        <w:t xml:space="preserve">к </w:t>
      </w:r>
      <w:r w:rsidR="00FA683F"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3. К полномочиям администрации </w:t>
      </w:r>
      <w:r w:rsidR="00A82572">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0" w:name="_Toc200537077"/>
      <w:bookmarkStart w:id="21" w:name="_Toc208205265"/>
      <w:bookmarkStart w:id="22" w:name="_Toc427840775"/>
      <w:bookmarkStart w:id="23" w:name="_Toc427840957"/>
      <w:bookmarkStart w:id="24" w:name="_Toc465786383"/>
      <w:r w:rsidRPr="00483723">
        <w:rPr>
          <w:rFonts w:ascii="Times New Roman" w:hAnsi="Times New Roman"/>
          <w:b/>
          <w:bCs/>
          <w:i w:val="0"/>
          <w:iCs/>
          <w:sz w:val="24"/>
        </w:rPr>
        <w:t xml:space="preserve">Статья 2. Комиссия по </w:t>
      </w:r>
      <w:bookmarkEnd w:id="20"/>
      <w:r w:rsidRPr="00483723">
        <w:rPr>
          <w:rFonts w:ascii="Times New Roman" w:hAnsi="Times New Roman"/>
          <w:b/>
          <w:bCs/>
          <w:i w:val="0"/>
          <w:iCs/>
          <w:sz w:val="24"/>
        </w:rPr>
        <w:t xml:space="preserve">землепользованию и застройке </w:t>
      </w:r>
      <w:bookmarkEnd w:id="21"/>
      <w:bookmarkEnd w:id="22"/>
      <w:bookmarkEnd w:id="23"/>
      <w:r w:rsidR="00FA683F">
        <w:rPr>
          <w:rFonts w:ascii="Times New Roman" w:hAnsi="Times New Roman"/>
          <w:b/>
          <w:bCs/>
          <w:i w:val="0"/>
          <w:iCs/>
          <w:sz w:val="24"/>
        </w:rPr>
        <w:t>Покровского</w:t>
      </w:r>
      <w:r w:rsidR="00290C6B" w:rsidRPr="00483723">
        <w:rPr>
          <w:rFonts w:ascii="Times New Roman" w:hAnsi="Times New Roman"/>
          <w:b/>
          <w:bCs/>
          <w:i w:val="0"/>
          <w:iCs/>
          <w:sz w:val="24"/>
        </w:rPr>
        <w:t xml:space="preserve"> 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r w:rsidR="00A82572">
        <w:rPr>
          <w:rFonts w:ascii="Times New Roman" w:hAnsi="Times New Roman"/>
          <w:bCs/>
          <w:i w:val="0"/>
          <w:iCs/>
          <w:sz w:val="24"/>
        </w:rPr>
        <w:t>Новосергиевского</w:t>
      </w:r>
      <w:r w:rsidR="00290C6B" w:rsidRPr="00483723">
        <w:rPr>
          <w:rFonts w:ascii="Times New Roman" w:hAnsi="Times New Roman"/>
          <w:bCs/>
          <w:i w:val="0"/>
          <w:iCs/>
          <w:sz w:val="24"/>
        </w:rPr>
        <w:t xml:space="preserve"> муниципального района)</w:t>
      </w:r>
      <w:bookmarkEnd w:id="24"/>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5" w:name="_Toc200537078"/>
      <w:bookmarkStart w:id="26"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sidR="00A82572">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A82572">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организует проведение </w:t>
      </w:r>
      <w:r w:rsidR="00E24ACD">
        <w:rPr>
          <w:rFonts w:ascii="Times New Roman" w:hAnsi="Times New Roman"/>
          <w:i w:val="0"/>
          <w:sz w:val="24"/>
        </w:rPr>
        <w:t xml:space="preserve">общественных обсуждений и </w:t>
      </w:r>
      <w:r w:rsidRPr="00483723">
        <w:rPr>
          <w:rFonts w:ascii="Times New Roman" w:hAnsi="Times New Roman"/>
          <w:i w:val="0"/>
          <w:sz w:val="24"/>
        </w:rPr>
        <w:t>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333EEE" w:rsidRDefault="00333EEE" w:rsidP="00290C6B">
      <w:pPr>
        <w:autoSpaceDE w:val="0"/>
        <w:autoSpaceDN w:val="0"/>
        <w:adjustRightInd w:val="0"/>
        <w:spacing w:line="240" w:lineRule="auto"/>
        <w:ind w:left="0" w:right="0" w:firstLine="567"/>
        <w:jc w:val="both"/>
        <w:rPr>
          <w:rFonts w:ascii="Times New Roman" w:hAnsi="Times New Roman"/>
          <w:i w:val="0"/>
          <w:sz w:val="24"/>
        </w:rPr>
      </w:pPr>
    </w:p>
    <w:p w:rsidR="006646F6" w:rsidRDefault="006646F6" w:rsidP="00290C6B">
      <w:pPr>
        <w:autoSpaceDE w:val="0"/>
        <w:autoSpaceDN w:val="0"/>
        <w:adjustRightInd w:val="0"/>
        <w:spacing w:line="240" w:lineRule="auto"/>
        <w:ind w:left="0" w:right="0" w:firstLine="567"/>
        <w:jc w:val="both"/>
        <w:rPr>
          <w:rFonts w:ascii="Times New Roman" w:hAnsi="Times New Roman"/>
          <w:b/>
          <w:i w:val="0"/>
          <w:sz w:val="24"/>
        </w:rPr>
      </w:pPr>
    </w:p>
    <w:p w:rsidR="00333EEE" w:rsidRDefault="006646F6" w:rsidP="00290C6B">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DA78AC" w:rsidRDefault="00DA78AC" w:rsidP="00290C6B">
      <w:pPr>
        <w:autoSpaceDE w:val="0"/>
        <w:autoSpaceDN w:val="0"/>
        <w:adjustRightInd w:val="0"/>
        <w:spacing w:line="240" w:lineRule="auto"/>
        <w:ind w:left="0" w:right="0" w:firstLine="567"/>
        <w:jc w:val="both"/>
        <w:rPr>
          <w:rFonts w:ascii="Times New Roman" w:hAnsi="Times New Roman"/>
          <w:b/>
          <w:i w:val="0"/>
          <w:sz w:val="24"/>
        </w:rPr>
      </w:pP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r w:rsidR="00510FC3">
        <w:rPr>
          <w:rFonts w:ascii="Times New Roman" w:hAnsi="Times New Roman"/>
          <w:i w:val="0"/>
          <w:sz w:val="24"/>
        </w:rPr>
        <w:t>Краснополянском сельсовете</w:t>
      </w:r>
      <w:r w:rsidR="00510FC3" w:rsidRPr="00483723">
        <w:rPr>
          <w:rFonts w:ascii="Times New Roman" w:hAnsi="Times New Roman"/>
          <w:i w:val="0"/>
          <w:sz w:val="24"/>
        </w:rPr>
        <w:t xml:space="preserve">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w:t>
      </w:r>
      <w:r w:rsidRPr="00DA78AC">
        <w:rPr>
          <w:rFonts w:ascii="Times New Roman" w:hAnsi="Times New Roman"/>
          <w:i w:val="0"/>
          <w:sz w:val="24"/>
        </w:rPr>
        <w:lastRenderedPageBreak/>
        <w:t>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1"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w:t>
      </w:r>
      <w:r w:rsidR="00510FC3" w:rsidRPr="00510FC3">
        <w:rPr>
          <w:rFonts w:ascii="Times New Roman" w:hAnsi="Times New Roman"/>
          <w:i w:val="0"/>
          <w:sz w:val="24"/>
        </w:rPr>
        <w:t xml:space="preserve"> </w:t>
      </w:r>
      <w:r w:rsidR="00510FC3">
        <w:rPr>
          <w:rFonts w:ascii="Times New Roman" w:hAnsi="Times New Roman"/>
          <w:i w:val="0"/>
          <w:sz w:val="24"/>
        </w:rPr>
        <w:t>Краснополянского сельсовета</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r w:rsidR="00510FC3">
        <w:rPr>
          <w:rFonts w:ascii="Times New Roman" w:hAnsi="Times New Roman"/>
          <w:i w:val="0"/>
          <w:sz w:val="24"/>
        </w:rPr>
        <w:t>Краснополянского сельсовета</w:t>
      </w:r>
      <w:r w:rsidR="00510FC3" w:rsidRPr="00483723">
        <w:rPr>
          <w:rFonts w:ascii="Times New Roman" w:hAnsi="Times New Roman"/>
          <w:i w:val="0"/>
          <w:sz w:val="24"/>
        </w:rPr>
        <w:t xml:space="preserve"> </w:t>
      </w:r>
      <w:r w:rsidRPr="00DA78AC">
        <w:rPr>
          <w:rFonts w:ascii="Times New Roman" w:hAnsi="Times New Roman"/>
          <w:i w:val="0"/>
          <w:sz w:val="24"/>
        </w:rPr>
        <w:t>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E24ACD" w:rsidRDefault="00E24ACD" w:rsidP="00DA78AC">
      <w:pPr>
        <w:autoSpaceDE w:val="0"/>
        <w:autoSpaceDN w:val="0"/>
        <w:adjustRightInd w:val="0"/>
        <w:spacing w:line="240" w:lineRule="auto"/>
        <w:ind w:left="0" w:right="0" w:firstLine="540"/>
        <w:jc w:val="both"/>
        <w:rPr>
          <w:rFonts w:ascii="Times New Roman" w:hAnsi="Times New Roman"/>
          <w:i w:val="0"/>
          <w:sz w:val="24"/>
        </w:rPr>
      </w:pPr>
    </w:p>
    <w:p w:rsidR="00DA78AC" w:rsidRPr="00DA78AC" w:rsidRDefault="00DA78AC" w:rsidP="00DA78AC">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t xml:space="preserve">Статья 2.2. </w:t>
      </w:r>
      <w:r w:rsidR="00E24ACD" w:rsidRPr="00E24ACD">
        <w:rPr>
          <w:rFonts w:ascii="Times New Roman" w:hAnsi="Times New Roman"/>
          <w:b/>
          <w:i w:val="0"/>
          <w:sz w:val="24"/>
        </w:rPr>
        <w:t>Открытость и доступность информации о землепользовании и застройке.</w:t>
      </w:r>
    </w:p>
    <w:p w:rsidR="006646F6" w:rsidRDefault="006646F6" w:rsidP="00290C6B">
      <w:pPr>
        <w:autoSpaceDE w:val="0"/>
        <w:autoSpaceDN w:val="0"/>
        <w:adjustRightInd w:val="0"/>
        <w:spacing w:line="240" w:lineRule="auto"/>
        <w:ind w:left="0" w:right="0" w:firstLine="567"/>
        <w:jc w:val="both"/>
        <w:rPr>
          <w:rFonts w:ascii="Times New Roman" w:hAnsi="Times New Roman"/>
          <w:b/>
          <w:i w:val="0"/>
          <w:sz w:val="24"/>
        </w:rPr>
      </w:pP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r w:rsidR="00510FC3">
        <w:rPr>
          <w:rFonts w:ascii="Times New Roman" w:hAnsi="Times New Roman"/>
          <w:i w:val="0"/>
          <w:sz w:val="24"/>
        </w:rPr>
        <w:t>Краснополянского сельсовета</w:t>
      </w:r>
      <w:r w:rsidR="00510FC3" w:rsidRPr="00483723">
        <w:rPr>
          <w:rFonts w:ascii="Times New Roman" w:hAnsi="Times New Roman"/>
          <w:i w:val="0"/>
          <w:sz w:val="24"/>
        </w:rPr>
        <w:t xml:space="preserve"> </w:t>
      </w:r>
      <w:r w:rsidRPr="00E24ACD">
        <w:rPr>
          <w:rFonts w:ascii="Times New Roman" w:hAnsi="Times New Roman"/>
          <w:i w:val="0"/>
          <w:sz w:val="24"/>
        </w:rPr>
        <w:t>обеспечивает всем заинтересованным лицам возможность ознакомления с настоящими Правилами путем:</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r w:rsidR="00510FC3">
        <w:rPr>
          <w:rFonts w:ascii="Times New Roman" w:hAnsi="Times New Roman"/>
          <w:i w:val="0"/>
          <w:sz w:val="24"/>
        </w:rPr>
        <w:t>Краснополянского сельсовета</w:t>
      </w:r>
      <w:r w:rsidR="00510FC3" w:rsidRPr="00483723">
        <w:rPr>
          <w:rFonts w:ascii="Times New Roman" w:hAnsi="Times New Roman"/>
          <w:i w:val="0"/>
          <w:sz w:val="24"/>
        </w:rPr>
        <w:t xml:space="preserve"> </w:t>
      </w:r>
      <w:r w:rsidRPr="00E24ACD">
        <w:rPr>
          <w:rFonts w:ascii="Times New Roman" w:hAnsi="Times New Roman"/>
          <w:i w:val="0"/>
          <w:sz w:val="24"/>
        </w:rPr>
        <w:t>в сети Интернет;</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3) предоставления копий Правил в муниципальные библиотеки</w:t>
      </w:r>
      <w:r w:rsidR="00510FC3">
        <w:rPr>
          <w:rFonts w:ascii="Times New Roman" w:hAnsi="Times New Roman"/>
          <w:i w:val="0"/>
          <w:sz w:val="24"/>
        </w:rPr>
        <w:t xml:space="preserve"> Краснополянского сельсовета</w:t>
      </w:r>
      <w:r w:rsidR="00BE5443">
        <w:rPr>
          <w:rFonts w:ascii="Times New Roman" w:hAnsi="Times New Roman"/>
          <w:i w:val="0"/>
          <w:sz w:val="24"/>
        </w:rPr>
        <w:t>;</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4) создания условий для ознакомления с настоящими Правилами в Администрации</w:t>
      </w:r>
      <w:r w:rsidR="00510FC3">
        <w:rPr>
          <w:rFonts w:ascii="Times New Roman" w:hAnsi="Times New Roman"/>
          <w:i w:val="0"/>
          <w:sz w:val="24"/>
        </w:rPr>
        <w:t xml:space="preserve"> Краснополянского сельсовета</w:t>
      </w:r>
      <w:r w:rsidRPr="00E24ACD">
        <w:rPr>
          <w:rFonts w:ascii="Times New Roman" w:hAnsi="Times New Roman"/>
          <w:i w:val="0"/>
          <w:sz w:val="24"/>
        </w:rPr>
        <w:t>;</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r w:rsidR="00510FC3">
        <w:rPr>
          <w:rFonts w:ascii="Times New Roman" w:hAnsi="Times New Roman"/>
          <w:i w:val="0"/>
          <w:sz w:val="24"/>
        </w:rPr>
        <w:t>Краснополянского сельсовета</w:t>
      </w:r>
      <w:r w:rsidR="00510FC3" w:rsidRPr="00483723">
        <w:rPr>
          <w:rFonts w:ascii="Times New Roman" w:hAnsi="Times New Roman"/>
          <w:i w:val="0"/>
          <w:sz w:val="24"/>
        </w:rPr>
        <w:t xml:space="preserve"> </w:t>
      </w:r>
      <w:r w:rsidRPr="00E24ACD">
        <w:rPr>
          <w:rFonts w:ascii="Times New Roman" w:hAnsi="Times New Roman"/>
          <w:i w:val="0"/>
          <w:sz w:val="24"/>
        </w:rPr>
        <w:t>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E24ACD" w:rsidRPr="00E24ACD" w:rsidRDefault="00E24ACD" w:rsidP="00290C6B">
      <w:pPr>
        <w:autoSpaceDE w:val="0"/>
        <w:autoSpaceDN w:val="0"/>
        <w:adjustRightInd w:val="0"/>
        <w:spacing w:line="240" w:lineRule="auto"/>
        <w:ind w:left="0" w:right="0" w:firstLine="567"/>
        <w:jc w:val="both"/>
        <w:rPr>
          <w:rFonts w:ascii="Times New Roman" w:hAnsi="Times New Roman"/>
          <w:i w:val="0"/>
          <w:sz w:val="24"/>
        </w:rPr>
      </w:pPr>
    </w:p>
    <w:p w:rsidR="006646F6" w:rsidRPr="006646F6" w:rsidRDefault="006646F6" w:rsidP="00290C6B">
      <w:pPr>
        <w:autoSpaceDE w:val="0"/>
        <w:autoSpaceDN w:val="0"/>
        <w:adjustRightInd w:val="0"/>
        <w:spacing w:line="240" w:lineRule="auto"/>
        <w:ind w:left="0" w:right="0" w:firstLine="567"/>
        <w:jc w:val="both"/>
        <w:rPr>
          <w:rFonts w:ascii="Times New Roman" w:hAnsi="Times New Roman"/>
          <w:b/>
          <w:i w:val="0"/>
          <w:sz w:val="24"/>
        </w:rPr>
      </w:pPr>
    </w:p>
    <w:p w:rsidR="00AC589D" w:rsidRPr="00483723"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7" w:name="_Toc200537090"/>
      <w:bookmarkStart w:id="28" w:name="_Toc208205272"/>
      <w:bookmarkStart w:id="29" w:name="_Toc427840782"/>
      <w:bookmarkStart w:id="30" w:name="_Toc427840964"/>
      <w:bookmarkStart w:id="31"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7"/>
      <w:bookmarkEnd w:id="28"/>
      <w:bookmarkEnd w:id="29"/>
      <w:bookmarkEnd w:id="30"/>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2" w:name="_Toc200537091"/>
      <w:bookmarkStart w:id="33" w:name="_Toc208205273"/>
      <w:bookmarkStart w:id="34" w:name="_Toc427840783"/>
      <w:bookmarkStart w:id="35" w:name="_Toc427840965"/>
      <w:bookmarkStart w:id="36"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bookmarkEnd w:id="34"/>
      <w:bookmarkEnd w:id="35"/>
      <w:bookmarkEnd w:id="36"/>
    </w:p>
    <w:p w:rsidR="00AC589D" w:rsidRPr="00270013" w:rsidRDefault="00753513" w:rsidP="00AC589D">
      <w:pPr>
        <w:spacing w:line="240" w:lineRule="auto"/>
        <w:ind w:left="0" w:right="0" w:firstLine="567"/>
        <w:jc w:val="both"/>
        <w:rPr>
          <w:rFonts w:ascii="Times New Roman" w:hAnsi="Times New Roman"/>
          <w:i w:val="0"/>
          <w:sz w:val="24"/>
        </w:rPr>
      </w:pPr>
      <w:r w:rsidRPr="00270013">
        <w:rPr>
          <w:rFonts w:ascii="Times New Roman" w:hAnsi="Times New Roman"/>
          <w:i w:val="0"/>
          <w:sz w:val="24"/>
        </w:rPr>
        <w:t xml:space="preserve">Нужно включить информацию об </w:t>
      </w:r>
      <w:r w:rsidR="00DA78AC" w:rsidRPr="00270013">
        <w:rPr>
          <w:rFonts w:ascii="Times New Roman" w:hAnsi="Times New Roman"/>
          <w:i w:val="0"/>
          <w:sz w:val="24"/>
        </w:rPr>
        <w:t>административном регламенте</w:t>
      </w:r>
      <w:r w:rsidRPr="00270013">
        <w:rPr>
          <w:rFonts w:ascii="Times New Roman" w:hAnsi="Times New Roman"/>
          <w:i w:val="0"/>
          <w:sz w:val="24"/>
        </w:rPr>
        <w:t>"Выдача разрешения на условно разрешенный вид использования земельного участка или объекта капитального строительства" (тезисно: на основании какого документа предоставляется разрешение, порядок, сроки и т. д.)</w:t>
      </w:r>
    </w:p>
    <w:p w:rsidR="00CF7DCF" w:rsidRPr="00270013" w:rsidRDefault="00CF7DCF" w:rsidP="00CF7DCF">
      <w:pPr>
        <w:widowControl w:val="0"/>
        <w:autoSpaceDE w:val="0"/>
        <w:autoSpaceDN w:val="0"/>
        <w:spacing w:line="240" w:lineRule="auto"/>
        <w:ind w:left="0" w:right="0" w:firstLine="540"/>
        <w:jc w:val="both"/>
        <w:rPr>
          <w:rFonts w:ascii="Times New Roman" w:hAnsi="Times New Roman"/>
          <w:i w:val="0"/>
          <w:sz w:val="24"/>
        </w:rPr>
      </w:pPr>
      <w:bookmarkStart w:id="37" w:name="_Toc130098620"/>
      <w:bookmarkStart w:id="38" w:name="_Toc200537092"/>
      <w:bookmarkStart w:id="39" w:name="_Toc208205274"/>
      <w:bookmarkStart w:id="40" w:name="_Toc427840784"/>
      <w:bookmarkStart w:id="41" w:name="_Toc427840966"/>
      <w:bookmarkStart w:id="42" w:name="_Toc465786386"/>
    </w:p>
    <w:p w:rsidR="00CF7DCF" w:rsidRPr="00CF7DCF" w:rsidRDefault="00CF7DCF" w:rsidP="00CF7DCF">
      <w:pPr>
        <w:widowControl w:val="0"/>
        <w:autoSpaceDE w:val="0"/>
        <w:autoSpaceDN w:val="0"/>
        <w:spacing w:line="240" w:lineRule="auto"/>
        <w:ind w:left="0" w:right="0" w:firstLine="540"/>
        <w:jc w:val="both"/>
        <w:rPr>
          <w:rFonts w:ascii="Times New Roman" w:hAnsi="Times New Roman"/>
          <w:i w:val="0"/>
          <w:sz w:val="24"/>
        </w:rPr>
      </w:pPr>
      <w:r w:rsidRPr="00CF7DCF">
        <w:rPr>
          <w:rFonts w:ascii="Times New Roman" w:hAnsi="Times New Roman"/>
          <w:i w:val="0"/>
          <w:sz w:val="24"/>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w:t>
      </w:r>
      <w:r w:rsidR="00270013">
        <w:rPr>
          <w:rFonts w:ascii="Times New Roman" w:hAnsi="Times New Roman"/>
          <w:i w:val="0"/>
          <w:sz w:val="24"/>
        </w:rPr>
        <w:t xml:space="preserve"> </w:t>
      </w:r>
      <w:r>
        <w:rPr>
          <w:rFonts w:ascii="Times New Roman" w:hAnsi="Times New Roman"/>
          <w:i w:val="0"/>
          <w:sz w:val="24"/>
        </w:rPr>
        <w:t>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bookmarkStart w:id="43" w:name="P1290"/>
      <w:bookmarkEnd w:id="43"/>
      <w:r w:rsidRPr="00CF7DCF">
        <w:rPr>
          <w:rFonts w:ascii="Times New Roman" w:hAnsi="Times New Roman"/>
          <w:i w:val="0"/>
          <w:sz w:val="24"/>
        </w:rPr>
        <w:lastRenderedPageBreak/>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bookmarkEnd w:id="39"/>
      <w:bookmarkEnd w:id="40"/>
      <w:bookmarkEnd w:id="41"/>
      <w:bookmarkEnd w:id="42"/>
    </w:p>
    <w:p w:rsidR="00AC589D" w:rsidRPr="00270013" w:rsidRDefault="00AF15DE" w:rsidP="00AF15DE">
      <w:pPr>
        <w:spacing w:line="240" w:lineRule="auto"/>
        <w:ind w:left="0" w:right="0" w:firstLine="567"/>
        <w:jc w:val="both"/>
        <w:rPr>
          <w:rFonts w:ascii="Times New Roman" w:hAnsi="Times New Roman"/>
          <w:i w:val="0"/>
          <w:sz w:val="24"/>
        </w:rPr>
      </w:pPr>
      <w:r w:rsidRPr="00270013">
        <w:rPr>
          <w:rFonts w:ascii="Times New Roman" w:hAnsi="Times New Roman"/>
          <w:i w:val="0"/>
          <w:sz w:val="24"/>
        </w:rPr>
        <w:t xml:space="preserve">Нужно включить информацию об </w:t>
      </w:r>
      <w:r w:rsidR="00CF7DCF" w:rsidRPr="00270013">
        <w:rPr>
          <w:rFonts w:ascii="Times New Roman" w:hAnsi="Times New Roman"/>
          <w:i w:val="0"/>
          <w:sz w:val="24"/>
        </w:rPr>
        <w:t>административном регламенте</w:t>
      </w:r>
      <w:r w:rsidRPr="00270013">
        <w:rPr>
          <w:rFonts w:ascii="Times New Roman" w:hAnsi="Times New Roman"/>
          <w:i w:val="0"/>
          <w:sz w:val="24"/>
        </w:rPr>
        <w:t>"Выдача разрешения на отклонение от предельных параметров разрешенного строительства, реконструкции объектов капитального строительства" (тезисно: на основании какого документа предоставляется разрешение, порядок, сроки и т. д.)</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w:t>
      </w:r>
      <w:r w:rsidRPr="00876087">
        <w:rPr>
          <w:rFonts w:ascii="Times New Roman" w:hAnsi="Times New Roman"/>
          <w:i w:val="0"/>
          <w:sz w:val="24"/>
        </w:rPr>
        <w:lastRenderedPageBreak/>
        <w:t>территорий исторических поселений федерального или регионального значения не допускается.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8C3259">
          <w:rPr>
            <w:rStyle w:val="aff0"/>
            <w:rFonts w:ascii="Times New Roman" w:hAnsi="Times New Roman"/>
            <w:i w:val="0"/>
            <w:color w:val="auto"/>
            <w:sz w:val="24"/>
            <w:u w:val="none"/>
          </w:rPr>
          <w:t>статьей 39</w:t>
        </w:r>
      </w:hyperlink>
      <w:r>
        <w:rPr>
          <w:rFonts w:ascii="Times New Roman" w:hAnsi="Times New Roman"/>
          <w:i w:val="0"/>
          <w:sz w:val="24"/>
        </w:rPr>
        <w:t>ГрК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bookmarkStart w:id="44" w:name="P1304"/>
      <w:bookmarkEnd w:id="44"/>
      <w:r w:rsidRPr="00876087">
        <w:rPr>
          <w:rFonts w:ascii="Times New Roman" w:hAnsi="Times New Roman"/>
          <w:i w:val="0"/>
          <w:sz w:val="24"/>
        </w:rPr>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5" w:name="_Toc427840776"/>
      <w:bookmarkStart w:id="46" w:name="_Toc427840958"/>
      <w:bookmarkStart w:id="47"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27001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5"/>
      <w:bookmarkEnd w:id="26"/>
      <w:bookmarkEnd w:id="45"/>
      <w:bookmarkEnd w:id="46"/>
      <w:bookmarkEnd w:id="47"/>
    </w:p>
    <w:p w:rsidR="00B10995" w:rsidRPr="00270013" w:rsidRDefault="00EE0A11" w:rsidP="00B10995">
      <w:pPr>
        <w:autoSpaceDE w:val="0"/>
        <w:autoSpaceDN w:val="0"/>
        <w:adjustRightInd w:val="0"/>
        <w:spacing w:line="240" w:lineRule="auto"/>
        <w:ind w:left="0" w:right="0" w:firstLine="567"/>
        <w:jc w:val="both"/>
        <w:rPr>
          <w:rFonts w:ascii="Times New Roman" w:hAnsi="Times New Roman"/>
          <w:i w:val="0"/>
          <w:sz w:val="24"/>
        </w:rPr>
      </w:pPr>
      <w:r w:rsidRPr="00270013">
        <w:rPr>
          <w:rFonts w:ascii="Times New Roman" w:hAnsi="Times New Roman"/>
          <w:i w:val="0"/>
          <w:sz w:val="24"/>
        </w:rPr>
        <w:t>То же, что по главе 2: информация из административных регламентов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w:t>
      </w:r>
      <w:r w:rsidR="00B531FE" w:rsidRPr="00270013">
        <w:rPr>
          <w:rFonts w:ascii="Times New Roman" w:hAnsi="Times New Roman"/>
          <w:i w:val="0"/>
          <w:sz w:val="24"/>
        </w:rPr>
        <w:t xml:space="preserve">с учетом положений статей </w:t>
      </w:r>
      <w:r w:rsidR="00445396" w:rsidRPr="00270013">
        <w:rPr>
          <w:rFonts w:ascii="Times New Roman" w:hAnsi="Times New Roman"/>
          <w:i w:val="0"/>
          <w:sz w:val="24"/>
        </w:rPr>
        <w:t xml:space="preserve">42, 43, </w:t>
      </w:r>
      <w:r w:rsidR="00B531FE" w:rsidRPr="00270013">
        <w:rPr>
          <w:rFonts w:ascii="Times New Roman" w:hAnsi="Times New Roman"/>
          <w:i w:val="0"/>
          <w:sz w:val="24"/>
        </w:rPr>
        <w:t>45, 46 ГрК РФ в ред. от 03.06.2016.</w:t>
      </w:r>
      <w:r w:rsidR="00445396" w:rsidRPr="00270013">
        <w:rPr>
          <w:rFonts w:ascii="Times New Roman" w:hAnsi="Times New Roman"/>
          <w:i w:val="0"/>
          <w:sz w:val="24"/>
        </w:rPr>
        <w:t xml:space="preserve"> (для каких лиц МО уполномочено осуществлять подготовку и утверждение ППТ или только утверждение и т. д.)</w:t>
      </w:r>
    </w:p>
    <w:p w:rsidR="000D40EB" w:rsidRPr="00510FC3" w:rsidRDefault="00B10995" w:rsidP="00B10995">
      <w:pPr>
        <w:keepNext/>
        <w:spacing w:line="240" w:lineRule="auto"/>
        <w:ind w:left="0" w:right="0" w:firstLine="567"/>
        <w:jc w:val="both"/>
        <w:outlineLvl w:val="1"/>
        <w:rPr>
          <w:rFonts w:ascii="Times New Roman" w:hAnsi="Times New Roman"/>
          <w:b/>
          <w:bCs/>
          <w:i w:val="0"/>
          <w:iCs/>
          <w:sz w:val="24"/>
        </w:rPr>
      </w:pPr>
      <w:bookmarkStart w:id="48" w:name="_Toc200537079"/>
      <w:bookmarkStart w:id="49" w:name="_Toc208205267"/>
      <w:bookmarkStart w:id="50" w:name="_Toc427840777"/>
      <w:bookmarkStart w:id="51" w:name="_Toc427840959"/>
      <w:bookmarkStart w:id="52"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8"/>
      <w:bookmarkEnd w:id="49"/>
      <w:bookmarkEnd w:id="50"/>
      <w:bookmarkEnd w:id="51"/>
      <w:r w:rsidR="00FA683F">
        <w:rPr>
          <w:rFonts w:ascii="Times New Roman" w:hAnsi="Times New Roman"/>
          <w:b/>
          <w:bCs/>
          <w:i w:val="0"/>
          <w:iCs/>
          <w:sz w:val="24"/>
        </w:rPr>
        <w:t xml:space="preserve"> </w:t>
      </w:r>
      <w:bookmarkEnd w:id="52"/>
      <w:r w:rsidR="00510FC3" w:rsidRPr="00510FC3">
        <w:rPr>
          <w:rFonts w:ascii="Times New Roman" w:hAnsi="Times New Roman"/>
          <w:b/>
          <w:i w:val="0"/>
          <w:sz w:val="24"/>
        </w:rPr>
        <w:t>Краснополянского сельсовета</w:t>
      </w:r>
    </w:p>
    <w:p w:rsidR="000D40EB" w:rsidRPr="000D40EB" w:rsidRDefault="000D40EB" w:rsidP="000D40EB">
      <w:pPr>
        <w:spacing w:line="240" w:lineRule="auto"/>
        <w:ind w:left="0" w:right="0" w:firstLine="0"/>
        <w:jc w:val="both"/>
        <w:rPr>
          <w:rFonts w:ascii="Times New Roman" w:hAnsi="Times New Roman"/>
          <w:b/>
          <w:i w:val="0"/>
          <w:sz w:val="24"/>
        </w:rPr>
      </w:pPr>
      <w:r w:rsidRPr="000D40EB">
        <w:rPr>
          <w:rFonts w:ascii="Times New Roman" w:hAnsi="Times New Roman"/>
          <w:b/>
          <w:i w:val="0"/>
          <w:sz w:val="24"/>
        </w:rPr>
        <w:t xml:space="preserve">Назначение документации по планировке территории </w:t>
      </w:r>
      <w:r w:rsidR="00510FC3" w:rsidRPr="00510FC3">
        <w:rPr>
          <w:rFonts w:ascii="Times New Roman" w:hAnsi="Times New Roman"/>
          <w:b/>
          <w:i w:val="0"/>
          <w:sz w:val="24"/>
        </w:rPr>
        <w:t>Краснополянского сельсовета</w:t>
      </w:r>
    </w:p>
    <w:p w:rsidR="00B10995" w:rsidRPr="00483723" w:rsidRDefault="00B10995" w:rsidP="00B10995">
      <w:pPr>
        <w:spacing w:line="240" w:lineRule="auto"/>
        <w:ind w:left="0" w:right="0" w:firstLine="567"/>
        <w:jc w:val="both"/>
        <w:rPr>
          <w:rFonts w:ascii="Times New Roman" w:hAnsi="Times New Roman"/>
          <w:i w:val="0"/>
          <w:sz w:val="24"/>
        </w:rPr>
      </w:pP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sidR="00371F32">
        <w:rPr>
          <w:rFonts w:ascii="Times New Roman" w:hAnsi="Times New Roman"/>
          <w:i w:val="0"/>
          <w:sz w:val="24"/>
        </w:rPr>
        <w:t xml:space="preserve">тия территории </w:t>
      </w:r>
      <w:r w:rsidR="00510FC3">
        <w:rPr>
          <w:rFonts w:ascii="Times New Roman" w:hAnsi="Times New Roman"/>
          <w:i w:val="0"/>
          <w:sz w:val="24"/>
        </w:rPr>
        <w:t>Краснополянского сельсовета</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sidR="003D52A1">
        <w:rPr>
          <w:rFonts w:ascii="Times New Roman" w:hAnsi="Times New Roman"/>
          <w:i w:val="0"/>
          <w:sz w:val="24"/>
        </w:rPr>
        <w:t>Краснополянского</w:t>
      </w:r>
      <w:r w:rsidR="00371F32">
        <w:rPr>
          <w:rFonts w:ascii="Times New Roman" w:hAnsi="Times New Roman"/>
          <w:i w:val="0"/>
          <w:sz w:val="24"/>
        </w:rPr>
        <w:t xml:space="preserve"> сельского поселения.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 xml:space="preserve">2. Подготовка документации по </w:t>
      </w:r>
      <w:r w:rsidR="00371F32">
        <w:rPr>
          <w:rFonts w:ascii="Times New Roman" w:hAnsi="Times New Roman"/>
          <w:i w:val="0"/>
          <w:sz w:val="24"/>
        </w:rPr>
        <w:t xml:space="preserve">планировке территории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осуществляется в отношении застроенных или подлежащих застройке территорий.</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w:t>
      </w:r>
      <w:r w:rsidR="00371F32" w:rsidRPr="000D40EB">
        <w:rPr>
          <w:rFonts w:ascii="Times New Roman" w:hAnsi="Times New Roman"/>
          <w:i w:val="0"/>
          <w:sz w:val="24"/>
        </w:rPr>
        <w:t>территории осуществляется</w:t>
      </w:r>
      <w:r w:rsidRPr="000D40EB">
        <w:rPr>
          <w:rFonts w:ascii="Times New Roman" w:hAnsi="Times New Roman"/>
          <w:i w:val="0"/>
          <w:sz w:val="24"/>
        </w:rPr>
        <w:t xml:space="preserve"> в соответствии с земельным, водным, лесным и иным законодательством.</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разделение земельного участка на несколько земельных участков;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71F32" w:rsidRPr="000D40EB" w:rsidRDefault="00371F32" w:rsidP="000D40EB">
      <w:pPr>
        <w:shd w:val="clear" w:color="auto" w:fill="FFFFFF"/>
        <w:tabs>
          <w:tab w:val="left" w:pos="1112"/>
        </w:tabs>
        <w:spacing w:line="240" w:lineRule="auto"/>
        <w:ind w:left="0" w:right="0" w:firstLine="567"/>
        <w:jc w:val="both"/>
        <w:rPr>
          <w:rFonts w:ascii="Times New Roman" w:hAnsi="Times New Roman"/>
          <w:i w:val="0"/>
          <w:sz w:val="24"/>
        </w:rPr>
      </w:pPr>
    </w:p>
    <w:p w:rsidR="000D40EB" w:rsidRDefault="000D40EB" w:rsidP="000D40EB">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r w:rsidR="00063390" w:rsidRPr="00063390">
        <w:rPr>
          <w:rFonts w:ascii="Times New Roman" w:hAnsi="Times New Roman"/>
          <w:b/>
          <w:i w:val="0"/>
          <w:sz w:val="24"/>
        </w:rPr>
        <w:t>Краснополянского сельсовета</w:t>
      </w:r>
    </w:p>
    <w:p w:rsidR="00371F32" w:rsidRDefault="00371F32" w:rsidP="000D40EB">
      <w:pPr>
        <w:shd w:val="clear" w:color="auto" w:fill="FFFFFF"/>
        <w:tabs>
          <w:tab w:val="left" w:pos="1112"/>
        </w:tabs>
        <w:spacing w:line="240" w:lineRule="auto"/>
        <w:ind w:left="0" w:right="0" w:firstLine="567"/>
        <w:jc w:val="both"/>
        <w:rPr>
          <w:rFonts w:ascii="Times New Roman" w:hAnsi="Times New Roman"/>
          <w:b/>
          <w:i w:val="0"/>
          <w:sz w:val="24"/>
        </w:rPr>
      </w:pP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б) границ незастроенных земельных участков, планируемых для предоставления физическим и юридическим лицам для строительства;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и) других границ;</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r w:rsidR="00063390" w:rsidRPr="00063390">
        <w:rPr>
          <w:rFonts w:ascii="Times New Roman" w:hAnsi="Times New Roman"/>
          <w:b/>
          <w:i w:val="0"/>
          <w:sz w:val="24"/>
        </w:rPr>
        <w:t>Краснополянского сельсовета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p>
    <w:p w:rsidR="000D40EB" w:rsidRPr="000D40EB" w:rsidRDefault="00371F32" w:rsidP="000D40EB">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000D40EB"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w:t>
      </w:r>
      <w:r w:rsidR="00063390" w:rsidRPr="00063390">
        <w:rPr>
          <w:rFonts w:ascii="Times New Roman" w:hAnsi="Times New Roman"/>
          <w:i w:val="0"/>
          <w:sz w:val="24"/>
        </w:rPr>
        <w:t xml:space="preserve"> </w:t>
      </w:r>
      <w:r w:rsidR="00063390">
        <w:rPr>
          <w:rFonts w:ascii="Times New Roman" w:hAnsi="Times New Roman"/>
          <w:i w:val="0"/>
          <w:sz w:val="24"/>
        </w:rPr>
        <w:t>Краснополянского сельсовета</w:t>
      </w:r>
      <w:r w:rsidR="000D40EB"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000D40EB" w:rsidRPr="000D40EB">
        <w:rPr>
          <w:rFonts w:ascii="Times New Roman" w:hAnsi="Times New Roman"/>
          <w:i w:val="0"/>
          <w:sz w:val="24"/>
        </w:rPr>
        <w:t xml:space="preserve"> области.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sidR="00371F32">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 xml:space="preserve">принимает Глава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по собственной инициативе или по инициативе физических и (или) юридических лиц о подготовке документации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Физические и (или) юридические лица, заинтересованные в проведении работ по планировке территори</w:t>
      </w:r>
      <w:r w:rsidR="00063390">
        <w:rPr>
          <w:rFonts w:ascii="Times New Roman" w:hAnsi="Times New Roman"/>
          <w:i w:val="0"/>
          <w:sz w:val="24"/>
        </w:rPr>
        <w:t>и</w:t>
      </w:r>
      <w:r w:rsidR="00063390" w:rsidRPr="00063390">
        <w:rPr>
          <w:rFonts w:ascii="Times New Roman" w:hAnsi="Times New Roman"/>
          <w:i w:val="0"/>
          <w:sz w:val="24"/>
        </w:rPr>
        <w:t xml:space="preserve"> </w:t>
      </w:r>
      <w:r w:rsidR="00063390">
        <w:rPr>
          <w:rFonts w:ascii="Times New Roman" w:hAnsi="Times New Roman"/>
          <w:i w:val="0"/>
          <w:sz w:val="24"/>
        </w:rPr>
        <w:t>Краснополянского сельсовета</w:t>
      </w:r>
      <w:r w:rsidRPr="000D40EB">
        <w:rPr>
          <w:rFonts w:ascii="Times New Roman" w:hAnsi="Times New Roman"/>
          <w:i w:val="0"/>
          <w:sz w:val="24"/>
        </w:rPr>
        <w:t xml:space="preserve">, подают заявление о подготовке документации по планировке территории в </w:t>
      </w:r>
      <w:r w:rsidR="00371F32">
        <w:rPr>
          <w:rFonts w:ascii="Times New Roman" w:hAnsi="Times New Roman"/>
          <w:i w:val="0"/>
          <w:sz w:val="24"/>
        </w:rPr>
        <w:t xml:space="preserve">Администрацию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 xml:space="preserve">на имя Главы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 xml:space="preserve">5. В двухнедельный срок со дня получения заявления, указанного в </w:t>
      </w:r>
      <w:hyperlink r:id="rId12"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 xml:space="preserve">принимает решение о подготовке документации по планировке территории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 xml:space="preserve">либо об отказе в подготовке документации по планировке территории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с указанием причин отказа.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о подготовке документации по планировке территории должны содержаться следующие сведения: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сроки проведения работ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 xml:space="preserve">принимается Главой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 xml:space="preserve">в форме постановления Администрации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 xml:space="preserve">и подлежит опубликованию в течение трех дней со дня принятия такого решения в порядке, установленном </w:t>
      </w:r>
      <w:hyperlink r:id="rId13" w:history="1">
        <w:r w:rsidRPr="00C179A2">
          <w:rPr>
            <w:rStyle w:val="aff0"/>
            <w:rFonts w:ascii="Times New Roman" w:hAnsi="Times New Roman"/>
            <w:i w:val="0"/>
            <w:color w:val="auto"/>
            <w:sz w:val="24"/>
            <w:u w:val="none"/>
          </w:rPr>
          <w:t>Уставом</w:t>
        </w:r>
      </w:hyperlink>
      <w:r w:rsidR="00270013">
        <w:rPr>
          <w:rStyle w:val="aff0"/>
          <w:rFonts w:ascii="Times New Roman" w:hAnsi="Times New Roman"/>
          <w:i w:val="0"/>
          <w:color w:val="auto"/>
          <w:sz w:val="24"/>
          <w:u w:val="none"/>
        </w:rPr>
        <w:t xml:space="preserve"> Краснополянского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r w:rsidR="00270013">
        <w:rPr>
          <w:rFonts w:ascii="Times New Roman" w:hAnsi="Times New Roman"/>
          <w:i w:val="0"/>
          <w:sz w:val="24"/>
        </w:rPr>
        <w:t xml:space="preserve">Краснополянского </w:t>
      </w:r>
      <w:r w:rsidR="00C179A2">
        <w:rPr>
          <w:rFonts w:ascii="Times New Roman" w:hAnsi="Times New Roman"/>
          <w:i w:val="0"/>
          <w:sz w:val="24"/>
        </w:rPr>
        <w:t>сельского поселения</w:t>
      </w:r>
      <w:r w:rsidRPr="000D40EB">
        <w:rPr>
          <w:rFonts w:ascii="Times New Roman" w:hAnsi="Times New Roman"/>
          <w:i w:val="0"/>
          <w:sz w:val="24"/>
        </w:rPr>
        <w:t xml:space="preserve"> в сети Интернет.</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Решение об отказе в подготовке документации по планировке территории</w:t>
      </w:r>
      <w:r w:rsidR="00063390" w:rsidRPr="00063390">
        <w:rPr>
          <w:rFonts w:ascii="Times New Roman" w:hAnsi="Times New Roman"/>
          <w:i w:val="0"/>
          <w:sz w:val="24"/>
        </w:rPr>
        <w:t xml:space="preserve"> </w:t>
      </w:r>
      <w:r w:rsidR="00063390">
        <w:rPr>
          <w:rFonts w:ascii="Times New Roman" w:hAnsi="Times New Roman"/>
          <w:i w:val="0"/>
          <w:sz w:val="24"/>
        </w:rPr>
        <w:t>Краснополянского сельсовета</w:t>
      </w:r>
      <w:r w:rsidRPr="000D40EB">
        <w:rPr>
          <w:rFonts w:ascii="Times New Roman" w:hAnsi="Times New Roman"/>
          <w:i w:val="0"/>
          <w:sz w:val="24"/>
        </w:rPr>
        <w:t xml:space="preserve"> принимается Главой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 xml:space="preserve">в форме постановления Администрации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и направляется заявителю не позднее трех дней со дня принятия такого решения.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0D40EB">
        <w:rPr>
          <w:rFonts w:ascii="Times New Roman" w:hAnsi="Times New Roman"/>
          <w:i w:val="0"/>
          <w:sz w:val="24"/>
        </w:rPr>
        <w:t>об отказе в подготовке документации по планировке территории</w:t>
      </w:r>
      <w:r w:rsidR="00063390" w:rsidRPr="00063390">
        <w:rPr>
          <w:rFonts w:ascii="Times New Roman" w:hAnsi="Times New Roman"/>
          <w:i w:val="0"/>
          <w:sz w:val="24"/>
        </w:rPr>
        <w:t xml:space="preserve"> </w:t>
      </w:r>
      <w:r w:rsidR="00063390">
        <w:rPr>
          <w:rFonts w:ascii="Times New Roman" w:hAnsi="Times New Roman"/>
          <w:i w:val="0"/>
          <w:sz w:val="24"/>
        </w:rPr>
        <w:t>Краснополянского сельсовета</w:t>
      </w:r>
      <w:r w:rsidRPr="000D40EB">
        <w:rPr>
          <w:rFonts w:ascii="Times New Roman" w:hAnsi="Times New Roman"/>
          <w:i w:val="0"/>
          <w:sz w:val="24"/>
        </w:rPr>
        <w:t xml:space="preserve"> может быть обжаловано в судебном порядке.</w:t>
      </w:r>
    </w:p>
    <w:p w:rsidR="001214A1" w:rsidRPr="001214A1" w:rsidRDefault="001214A1" w:rsidP="00B10995">
      <w:pPr>
        <w:shd w:val="clear" w:color="auto" w:fill="FFFFFF"/>
        <w:tabs>
          <w:tab w:val="left" w:pos="1112"/>
        </w:tabs>
        <w:spacing w:line="240" w:lineRule="auto"/>
        <w:ind w:left="0" w:right="0" w:firstLine="567"/>
        <w:jc w:val="both"/>
        <w:rPr>
          <w:rFonts w:ascii="Times New Roman" w:hAnsi="Times New Roman"/>
          <w:b/>
          <w:i w:val="0"/>
          <w:sz w:val="24"/>
        </w:rPr>
      </w:pPr>
    </w:p>
    <w:p w:rsidR="00B10995" w:rsidRPr="001214A1" w:rsidRDefault="001214A1" w:rsidP="00B10995">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 xml:space="preserve"> Комплексное освоение территории в целях строительства жилья экономического класса</w:t>
      </w:r>
    </w:p>
    <w:p w:rsidR="000D40EB" w:rsidRDefault="000D40EB" w:rsidP="00B10995">
      <w:pPr>
        <w:shd w:val="clear" w:color="auto" w:fill="FFFFFF"/>
        <w:tabs>
          <w:tab w:val="left" w:pos="1112"/>
        </w:tabs>
        <w:spacing w:line="240" w:lineRule="auto"/>
        <w:ind w:left="0" w:right="0" w:firstLine="567"/>
        <w:jc w:val="both"/>
        <w:rPr>
          <w:rFonts w:ascii="Times New Roman" w:hAnsi="Times New Roman"/>
          <w:i w:val="0"/>
          <w:sz w:val="24"/>
        </w:rPr>
      </w:pP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lastRenderedPageBreak/>
        <w:t xml:space="preserve">2. Договор о комплексном освоении территории в целях строительства жилья экономического класса заключается администрацией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1214A1">
        <w:rPr>
          <w:rFonts w:ascii="Times New Roman" w:hAnsi="Times New Roman"/>
          <w:i w:val="0"/>
          <w:sz w:val="24"/>
        </w:rPr>
        <w:t>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1214A1" w:rsidRPr="00483723" w:rsidRDefault="001214A1" w:rsidP="00B10995">
      <w:pPr>
        <w:shd w:val="clear" w:color="auto" w:fill="FFFFFF"/>
        <w:tabs>
          <w:tab w:val="left" w:pos="1112"/>
        </w:tabs>
        <w:spacing w:line="240" w:lineRule="auto"/>
        <w:ind w:left="0" w:right="0" w:firstLine="567"/>
        <w:jc w:val="both"/>
        <w:rPr>
          <w:rFonts w:ascii="Times New Roman" w:hAnsi="Times New Roman"/>
          <w:i w:val="0"/>
          <w:sz w:val="24"/>
        </w:rPr>
      </w:pPr>
    </w:p>
    <w:p w:rsidR="00BB55DF" w:rsidRPr="00063390" w:rsidRDefault="00B10995" w:rsidP="00B10995">
      <w:pPr>
        <w:keepNext/>
        <w:spacing w:line="240" w:lineRule="auto"/>
        <w:ind w:left="0" w:right="0" w:firstLine="567"/>
        <w:jc w:val="both"/>
        <w:outlineLvl w:val="1"/>
        <w:rPr>
          <w:rFonts w:ascii="Times New Roman" w:hAnsi="Times New Roman"/>
          <w:b/>
          <w:bCs/>
          <w:i w:val="0"/>
          <w:iCs/>
          <w:sz w:val="24"/>
        </w:rPr>
      </w:pPr>
      <w:bookmarkStart w:id="53" w:name="_Toc200537080"/>
      <w:bookmarkStart w:id="54" w:name="_Toc208205268"/>
      <w:bookmarkStart w:id="55" w:name="_Toc427840778"/>
      <w:bookmarkStart w:id="56" w:name="_Toc427840960"/>
      <w:bookmarkStart w:id="57"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3"/>
      <w:bookmarkEnd w:id="54"/>
      <w:bookmarkEnd w:id="55"/>
      <w:bookmarkEnd w:id="56"/>
      <w:r w:rsidR="00CF553E">
        <w:rPr>
          <w:rFonts w:ascii="Times New Roman" w:hAnsi="Times New Roman"/>
          <w:b/>
          <w:bCs/>
          <w:i w:val="0"/>
          <w:iCs/>
          <w:sz w:val="24"/>
        </w:rPr>
        <w:t xml:space="preserve"> </w:t>
      </w:r>
      <w:bookmarkEnd w:id="57"/>
      <w:r w:rsidR="00063390" w:rsidRPr="00063390">
        <w:rPr>
          <w:rFonts w:ascii="Times New Roman" w:hAnsi="Times New Roman"/>
          <w:b/>
          <w:i w:val="0"/>
          <w:sz w:val="24"/>
        </w:rPr>
        <w:t>Краснополянского сельсовета</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BB55DF">
        <w:rPr>
          <w:rFonts w:ascii="Times New Roman" w:hAnsi="Times New Roman"/>
          <w:i w:val="0"/>
          <w:sz w:val="24"/>
        </w:rPr>
        <w:t xml:space="preserve">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sidR="00BB45E9">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sidR="00BB45E9">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sidR="00BB45E9">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00BB45E9">
        <w:rPr>
          <w:rFonts w:ascii="Times New Roman" w:hAnsi="Times New Roman"/>
          <w:i w:val="0"/>
          <w:sz w:val="24"/>
        </w:rPr>
        <w:t>поселения</w:t>
      </w:r>
      <w:r w:rsidRPr="00BB55DF">
        <w:rPr>
          <w:rFonts w:ascii="Times New Roman" w:hAnsi="Times New Roman"/>
          <w:i w:val="0"/>
          <w:sz w:val="24"/>
        </w:rPr>
        <w:t xml:space="preserve"> о подготовке документации по планировке территории </w:t>
      </w:r>
      <w:r w:rsidR="00BB45E9">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sidR="00BB45E9">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sidR="00BB45E9">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sidR="00BB45E9">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w:t>
      </w:r>
      <w:r w:rsidR="00BB45E9" w:rsidRPr="00BB55DF">
        <w:rPr>
          <w:rFonts w:ascii="Times New Roman" w:hAnsi="Times New Roman"/>
          <w:i w:val="0"/>
          <w:sz w:val="24"/>
        </w:rPr>
        <w:t>территории осуществляется</w:t>
      </w:r>
      <w:r w:rsidRPr="00BB55DF">
        <w:rPr>
          <w:rFonts w:ascii="Times New Roman" w:hAnsi="Times New Roman"/>
          <w:i w:val="0"/>
          <w:sz w:val="24"/>
        </w:rPr>
        <w:t xml:space="preserve"> лицами, с которыми заключены соответствующие договоры.</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w:t>
      </w:r>
      <w:r w:rsidRPr="00BB55DF">
        <w:rPr>
          <w:rFonts w:ascii="Times New Roman" w:hAnsi="Times New Roman"/>
          <w:i w:val="0"/>
          <w:sz w:val="24"/>
        </w:rPr>
        <w:lastRenderedPageBreak/>
        <w:t>проектам межевания территории, подготовленным подрядчиком в составе документации по планировке территории.</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5. В порядке и в сроки, предусмотренные муниципальным контрактом, подрядчик передает Администрации</w:t>
      </w:r>
      <w:r w:rsidR="00063390" w:rsidRPr="00063390">
        <w:rPr>
          <w:rFonts w:ascii="Times New Roman" w:hAnsi="Times New Roman"/>
          <w:i w:val="0"/>
          <w:sz w:val="24"/>
        </w:rPr>
        <w:t xml:space="preserve"> </w:t>
      </w:r>
      <w:r w:rsidR="00063390">
        <w:rPr>
          <w:rFonts w:ascii="Times New Roman" w:hAnsi="Times New Roman"/>
          <w:i w:val="0"/>
          <w:sz w:val="24"/>
        </w:rPr>
        <w:t>Краснополянского сельсовета</w:t>
      </w:r>
      <w:r w:rsidRPr="00BB55DF">
        <w:rPr>
          <w:rFonts w:ascii="Times New Roman" w:hAnsi="Times New Roman"/>
          <w:i w:val="0"/>
          <w:sz w:val="24"/>
        </w:rPr>
        <w:t xml:space="preserve"> результат работ в виде документации по планировке территории</w:t>
      </w:r>
      <w:r w:rsidR="00063390">
        <w:rPr>
          <w:rFonts w:ascii="Times New Roman" w:hAnsi="Times New Roman"/>
          <w:i w:val="0"/>
          <w:sz w:val="24"/>
        </w:rPr>
        <w:t xml:space="preserve"> Краснополянского сельсовета</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w:t>
      </w:r>
      <w:r w:rsidR="00BB45E9" w:rsidRPr="00BB55DF">
        <w:rPr>
          <w:rFonts w:ascii="Times New Roman" w:hAnsi="Times New Roman"/>
          <w:i w:val="0"/>
          <w:sz w:val="24"/>
        </w:rPr>
        <w:t xml:space="preserve">Администрация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BB55DF">
        <w:rPr>
          <w:rFonts w:ascii="Times New Roman" w:hAnsi="Times New Roman"/>
          <w:i w:val="0"/>
          <w:sz w:val="24"/>
        </w:rPr>
        <w:t>в сроки, предусмотренные муниципальным контрактом, но не позднее тридцати дней со дня получения от подрядчика документации по планировке территории</w:t>
      </w:r>
      <w:r w:rsidR="00063390">
        <w:rPr>
          <w:rFonts w:ascii="Times New Roman" w:hAnsi="Times New Roman"/>
          <w:i w:val="0"/>
          <w:sz w:val="24"/>
        </w:rPr>
        <w:t xml:space="preserve"> Краснополянского сельсовета</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1) осуществляет проверку указанной документации на соответствие условиям заключенного муниципального контракта, а также генеральному плану</w:t>
      </w:r>
      <w:r w:rsidR="00063390">
        <w:rPr>
          <w:rFonts w:ascii="Times New Roman" w:hAnsi="Times New Roman"/>
          <w:i w:val="0"/>
          <w:sz w:val="24"/>
        </w:rPr>
        <w:t xml:space="preserve"> Краснополянского сельсовета</w:t>
      </w:r>
      <w:r w:rsidRPr="00BB55DF">
        <w:rPr>
          <w:rFonts w:ascii="Times New Roman" w:hAnsi="Times New Roman"/>
          <w:i w:val="0"/>
          <w:sz w:val="24"/>
        </w:rPr>
        <w:t>,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BB55DF">
        <w:rPr>
          <w:rFonts w:ascii="Times New Roman" w:hAnsi="Times New Roman"/>
          <w:i w:val="0"/>
          <w:sz w:val="24"/>
        </w:rPr>
        <w:t>принимает одно из следующих решений:</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r w:rsidR="00063390">
        <w:rPr>
          <w:rFonts w:ascii="Times New Roman" w:hAnsi="Times New Roman"/>
          <w:i w:val="0"/>
          <w:sz w:val="24"/>
        </w:rPr>
        <w:t>Краснополянского сельсовета</w:t>
      </w:r>
      <w:r w:rsidR="00063390" w:rsidRPr="00483723">
        <w:rPr>
          <w:rFonts w:ascii="Times New Roman" w:hAnsi="Times New Roman"/>
          <w:i w:val="0"/>
          <w:sz w:val="24"/>
        </w:rPr>
        <w:t xml:space="preserve"> </w:t>
      </w:r>
      <w:r w:rsidRPr="00BB55DF">
        <w:rPr>
          <w:rFonts w:ascii="Times New Roman" w:hAnsi="Times New Roman"/>
          <w:i w:val="0"/>
          <w:sz w:val="24"/>
        </w:rPr>
        <w:t>и направлении документации по планировке территории Главе</w:t>
      </w:r>
      <w:r w:rsidR="008C5C91">
        <w:rPr>
          <w:rFonts w:ascii="Times New Roman" w:hAnsi="Times New Roman"/>
          <w:i w:val="0"/>
          <w:sz w:val="24"/>
        </w:rPr>
        <w:t xml:space="preserve"> Краснополянского сельсовета</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r w:rsidR="008C5C91">
        <w:rPr>
          <w:rFonts w:ascii="Times New Roman" w:hAnsi="Times New Roman"/>
          <w:i w:val="0"/>
          <w:sz w:val="24"/>
        </w:rPr>
        <w:t>Краснополянского сельсовета</w:t>
      </w:r>
      <w:r w:rsidR="008C5C91" w:rsidRPr="00483723">
        <w:rPr>
          <w:rFonts w:ascii="Times New Roman" w:hAnsi="Times New Roman"/>
          <w:i w:val="0"/>
          <w:sz w:val="24"/>
        </w:rPr>
        <w:t xml:space="preserve"> </w:t>
      </w:r>
      <w:r w:rsidRPr="00BB55DF">
        <w:rPr>
          <w:rFonts w:ascii="Times New Roman" w:hAnsi="Times New Roman"/>
          <w:i w:val="0"/>
          <w:sz w:val="24"/>
        </w:rPr>
        <w:t xml:space="preserve">с указанием выявленных недостатков и направлении документации по планировке </w:t>
      </w:r>
      <w:r w:rsidR="0097663A" w:rsidRPr="00BB55DF">
        <w:rPr>
          <w:rFonts w:ascii="Times New Roman" w:hAnsi="Times New Roman"/>
          <w:i w:val="0"/>
          <w:sz w:val="24"/>
        </w:rPr>
        <w:t>территории на</w:t>
      </w:r>
      <w:r w:rsidRPr="00BB55DF">
        <w:rPr>
          <w:rFonts w:ascii="Times New Roman" w:hAnsi="Times New Roman"/>
          <w:i w:val="0"/>
          <w:sz w:val="24"/>
        </w:rPr>
        <w:t xml:space="preserve"> доработку.</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sidR="00CF553E">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8C5C91">
        <w:rPr>
          <w:rFonts w:ascii="Times New Roman" w:hAnsi="Times New Roman"/>
          <w:i w:val="0"/>
          <w:sz w:val="24"/>
        </w:rPr>
        <w:t>Краснополянского сельсовета</w:t>
      </w:r>
      <w:r w:rsidR="008C5C91" w:rsidRPr="00483723">
        <w:rPr>
          <w:rFonts w:ascii="Times New Roman" w:hAnsi="Times New Roman"/>
          <w:i w:val="0"/>
          <w:sz w:val="24"/>
        </w:rPr>
        <w:t xml:space="preserve"> </w:t>
      </w:r>
      <w:r w:rsidRPr="00BB55DF">
        <w:rPr>
          <w:rFonts w:ascii="Times New Roman" w:hAnsi="Times New Roman"/>
          <w:i w:val="0"/>
          <w:sz w:val="24"/>
        </w:rPr>
        <w:t xml:space="preserve">решения, предусмотренного </w:t>
      </w:r>
      <w:hyperlink r:id="rId14"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sidR="0097663A">
        <w:rPr>
          <w:rFonts w:ascii="Times New Roman" w:hAnsi="Times New Roman"/>
          <w:i w:val="0"/>
          <w:sz w:val="24"/>
        </w:rPr>
        <w:t>Покровского сельского поселения</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sidR="00CF553E">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8C5C91">
        <w:rPr>
          <w:rFonts w:ascii="Times New Roman" w:hAnsi="Times New Roman"/>
          <w:i w:val="0"/>
          <w:sz w:val="24"/>
        </w:rPr>
        <w:t>Краснополянского сельсовета</w:t>
      </w:r>
      <w:r w:rsidR="008C5C91" w:rsidRPr="00483723">
        <w:rPr>
          <w:rFonts w:ascii="Times New Roman" w:hAnsi="Times New Roman"/>
          <w:i w:val="0"/>
          <w:sz w:val="24"/>
        </w:rPr>
        <w:t xml:space="preserve"> </w:t>
      </w:r>
      <w:r w:rsidRPr="00BB55DF">
        <w:rPr>
          <w:rFonts w:ascii="Times New Roman" w:hAnsi="Times New Roman"/>
          <w:i w:val="0"/>
          <w:sz w:val="24"/>
        </w:rPr>
        <w:t xml:space="preserve">решения, предусмотренного </w:t>
      </w:r>
      <w:hyperlink r:id="rId15" w:history="1">
        <w:r w:rsidRPr="0097663A">
          <w:rPr>
            <w:rStyle w:val="aff0"/>
            <w:rFonts w:ascii="Times New Roman" w:hAnsi="Times New Roman"/>
            <w:i w:val="0"/>
            <w:color w:val="auto"/>
            <w:sz w:val="24"/>
            <w:u w:val="none"/>
          </w:rPr>
          <w:t>пунктом 1 части 7</w:t>
        </w:r>
      </w:hyperlink>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sidR="008C5C91">
        <w:rPr>
          <w:rFonts w:ascii="Times New Roman" w:hAnsi="Times New Roman"/>
          <w:i w:val="0"/>
          <w:sz w:val="24"/>
        </w:rPr>
        <w:t>Краснополянского сельсовета</w:t>
      </w:r>
      <w:r w:rsidR="008C5C91" w:rsidRPr="00483723">
        <w:rPr>
          <w:rFonts w:ascii="Times New Roman" w:hAnsi="Times New Roman"/>
          <w:i w:val="0"/>
          <w:sz w:val="24"/>
        </w:rPr>
        <w:t xml:space="preserve"> </w:t>
      </w:r>
      <w:r w:rsidRPr="00BB55DF">
        <w:rPr>
          <w:rFonts w:ascii="Times New Roman" w:hAnsi="Times New Roman"/>
          <w:i w:val="0"/>
          <w:sz w:val="24"/>
        </w:rPr>
        <w:t>подлежат обязательному обсуждению на публичных слушаниях.</w:t>
      </w:r>
    </w:p>
    <w:p w:rsid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sidR="005442AD">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r w:rsidR="008C5C91">
        <w:rPr>
          <w:rFonts w:ascii="Times New Roman" w:hAnsi="Times New Roman"/>
          <w:i w:val="0"/>
          <w:sz w:val="24"/>
        </w:rPr>
        <w:t>Краснополянского сельсовета</w:t>
      </w:r>
      <w:r w:rsidR="008C5C91" w:rsidRPr="00483723">
        <w:rPr>
          <w:rFonts w:ascii="Times New Roman" w:hAnsi="Times New Roman"/>
          <w:i w:val="0"/>
          <w:sz w:val="24"/>
        </w:rPr>
        <w:t xml:space="preserve"> </w:t>
      </w:r>
      <w:r w:rsidRPr="00BB55DF">
        <w:rPr>
          <w:rFonts w:ascii="Times New Roman" w:hAnsi="Times New Roman"/>
          <w:i w:val="0"/>
          <w:sz w:val="24"/>
        </w:rPr>
        <w:t xml:space="preserve">направляет Главе </w:t>
      </w:r>
      <w:r w:rsidR="008C5C91">
        <w:rPr>
          <w:rFonts w:ascii="Times New Roman" w:hAnsi="Times New Roman"/>
          <w:i w:val="0"/>
          <w:sz w:val="24"/>
        </w:rPr>
        <w:t>Краснополянского сельсовета</w:t>
      </w:r>
      <w:r w:rsidR="008C5C91" w:rsidRPr="00483723">
        <w:rPr>
          <w:rFonts w:ascii="Times New Roman" w:hAnsi="Times New Roman"/>
          <w:i w:val="0"/>
          <w:sz w:val="24"/>
        </w:rPr>
        <w:t xml:space="preserve"> </w:t>
      </w:r>
      <w:r w:rsidRPr="00BB55DF">
        <w:rPr>
          <w:rFonts w:ascii="Times New Roman" w:hAnsi="Times New Roman"/>
          <w:i w:val="0"/>
          <w:sz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442AD" w:rsidRDefault="005442AD" w:rsidP="00BB55DF">
      <w:pPr>
        <w:spacing w:line="240" w:lineRule="auto"/>
        <w:ind w:left="0" w:right="0" w:firstLine="567"/>
        <w:jc w:val="both"/>
        <w:rPr>
          <w:rFonts w:ascii="Times New Roman" w:hAnsi="Times New Roman"/>
          <w:i w:val="0"/>
          <w:sz w:val="24"/>
        </w:rPr>
      </w:pPr>
    </w:p>
    <w:p w:rsidR="00B10995" w:rsidRDefault="001214A1" w:rsidP="00B10995">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1214A1" w:rsidRPr="001214A1" w:rsidRDefault="001214A1" w:rsidP="00B10995">
      <w:pPr>
        <w:spacing w:line="240" w:lineRule="auto"/>
        <w:ind w:left="0" w:right="0" w:firstLine="567"/>
        <w:jc w:val="both"/>
        <w:rPr>
          <w:rFonts w:ascii="Times New Roman" w:hAnsi="Times New Roman"/>
          <w:b/>
          <w:i w:val="0"/>
          <w:sz w:val="24"/>
        </w:rPr>
      </w:pP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58" w:name="_Toc200537081"/>
      <w:bookmarkStart w:id="59" w:name="_Toc208205269"/>
      <w:bookmarkStart w:id="60" w:name="_Toc427840779"/>
      <w:bookmarkStart w:id="61" w:name="_Toc427840961"/>
      <w:bookmarkStart w:id="62" w:name="_Toc465786390"/>
      <w:bookmarkStart w:id="63" w:name="_Toc130098619"/>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sidR="002330A2">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sidR="002330A2">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4" w:name="P3712"/>
      <w:bookmarkEnd w:id="64"/>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sidR="002330A2">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6" w:history="1">
        <w:r w:rsidRPr="002330A2">
          <w:rPr>
            <w:rStyle w:val="aff0"/>
            <w:rFonts w:ascii="Times New Roman" w:eastAsia="GOST Type AU" w:hAnsi="Times New Roman"/>
            <w:i w:val="0"/>
            <w:color w:val="auto"/>
            <w:sz w:val="24"/>
            <w:u w:val="none"/>
            <w:lang w:eastAsia="ar-SA"/>
          </w:rPr>
          <w:t>Форма</w:t>
        </w:r>
      </w:hyperlink>
      <w:r w:rsidR="003D52A1">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7"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330A2" w:rsidRPr="00955E4D" w:rsidRDefault="002330A2"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p>
    <w:p w:rsidR="002330A2" w:rsidRDefault="002330A2"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B10995"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8"/>
      <w:bookmarkEnd w:id="59"/>
      <w:bookmarkEnd w:id="60"/>
      <w:bookmarkEnd w:id="61"/>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2"/>
    </w:p>
    <w:p w:rsidR="002330A2" w:rsidRDefault="00B339ED" w:rsidP="002330A2">
      <w:pPr>
        <w:keepNext/>
        <w:spacing w:line="240" w:lineRule="auto"/>
        <w:ind w:left="0" w:right="0" w:firstLine="567"/>
        <w:jc w:val="both"/>
        <w:outlineLvl w:val="1"/>
        <w:rPr>
          <w:rFonts w:ascii="Times New Roman" w:hAnsi="Times New Roman"/>
          <w:b/>
          <w:bCs/>
          <w:i w:val="0"/>
          <w:iCs/>
          <w:sz w:val="24"/>
        </w:rPr>
      </w:pPr>
      <w:bookmarkStart w:id="65" w:name="_Toc200537082"/>
      <w:bookmarkStart w:id="66" w:name="_Toc208205270"/>
      <w:bookmarkStart w:id="67" w:name="_Toc427840780"/>
      <w:bookmarkStart w:id="68" w:name="_Toc427840962"/>
      <w:bookmarkStart w:id="69" w:name="_Toc465786391"/>
      <w:r>
        <w:rPr>
          <w:rFonts w:ascii="Times New Roman" w:hAnsi="Times New Roman"/>
          <w:b/>
          <w:bCs/>
          <w:i w:val="0"/>
          <w:iCs/>
          <w:sz w:val="24"/>
        </w:rPr>
        <w:t>С</w:t>
      </w:r>
      <w:r w:rsidR="00B10995" w:rsidRPr="00483723">
        <w:rPr>
          <w:rFonts w:ascii="Times New Roman" w:hAnsi="Times New Roman"/>
          <w:b/>
          <w:bCs/>
          <w:i w:val="0"/>
          <w:iCs/>
          <w:sz w:val="24"/>
        </w:rPr>
        <w:t xml:space="preserve">татья </w:t>
      </w:r>
      <w:r w:rsidR="003E4BCF" w:rsidRPr="00483723">
        <w:rPr>
          <w:rFonts w:ascii="Times New Roman" w:hAnsi="Times New Roman"/>
          <w:b/>
          <w:bCs/>
          <w:i w:val="0"/>
          <w:iCs/>
          <w:sz w:val="24"/>
        </w:rPr>
        <w:t>7</w:t>
      </w:r>
      <w:bookmarkEnd w:id="65"/>
      <w:bookmarkEnd w:id="66"/>
      <w:bookmarkEnd w:id="67"/>
      <w:bookmarkEnd w:id="68"/>
      <w:bookmarkEnd w:id="69"/>
      <w:r w:rsidR="002330A2">
        <w:rPr>
          <w:rFonts w:ascii="Times New Roman" w:hAnsi="Times New Roman"/>
          <w:b/>
          <w:bCs/>
          <w:i w:val="0"/>
          <w:iCs/>
          <w:sz w:val="24"/>
        </w:rPr>
        <w:t>.О</w:t>
      </w:r>
      <w:r w:rsidR="002330A2"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CF2" w:rsidRPr="002330A2" w:rsidRDefault="00E63CF2" w:rsidP="002330A2">
      <w:pPr>
        <w:keepNext/>
        <w:spacing w:line="240" w:lineRule="auto"/>
        <w:ind w:left="0" w:right="0" w:firstLine="567"/>
        <w:jc w:val="both"/>
        <w:outlineLvl w:val="1"/>
        <w:rPr>
          <w:rFonts w:ascii="Times New Roman" w:hAnsi="Times New Roman"/>
          <w:b/>
          <w:bCs/>
          <w:i w:val="0"/>
          <w:iCs/>
          <w:sz w:val="24"/>
        </w:rPr>
      </w:pP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FA1E06">
        <w:rPr>
          <w:rFonts w:ascii="Times New Roman" w:hAnsi="Times New Roman"/>
          <w:i w:val="0"/>
          <w:sz w:val="24"/>
        </w:rPr>
        <w:t xml:space="preserve">Градостроительного </w:t>
      </w:r>
      <w:r w:rsidRPr="00E63CF2">
        <w:rPr>
          <w:rFonts w:ascii="Times New Roman" w:hAnsi="Times New Roman"/>
          <w:i w:val="0"/>
          <w:sz w:val="24"/>
        </w:rPr>
        <w:t xml:space="preserve">Кодекса проводятся общественные обсуждения или публичные слушания, за исключением случаев, предусмотренных </w:t>
      </w:r>
      <w:r w:rsidR="00FA1E06">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sidR="00FA1E06">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информация об организаторе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официальный сайт и (или) информационные системы;</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2330A2">
      <w:pPr>
        <w:keepNext/>
        <w:spacing w:line="240" w:lineRule="auto"/>
        <w:ind w:left="0" w:right="0" w:firstLine="567"/>
        <w:jc w:val="both"/>
        <w:outlineLvl w:val="1"/>
        <w:rPr>
          <w:rFonts w:ascii="Times New Roman" w:hAnsi="Times New Roman"/>
          <w:i w:val="0"/>
          <w:sz w:val="24"/>
        </w:rPr>
      </w:pPr>
    </w:p>
    <w:p w:rsidR="00B10995"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963D62" w:rsidRPr="00483723" w:rsidRDefault="00963D62"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0" w:name="_Toc200537084"/>
      <w:bookmarkStart w:id="71" w:name="_Toc208205271"/>
      <w:bookmarkStart w:id="72" w:name="_Toc427840781"/>
      <w:bookmarkStart w:id="73" w:name="_Toc427840963"/>
      <w:bookmarkStart w:id="74"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70"/>
      <w:r w:rsidRPr="00483723">
        <w:rPr>
          <w:rFonts w:ascii="Times New Roman" w:hAnsi="Times New Roman"/>
          <w:b/>
          <w:bCs/>
          <w:i w:val="0"/>
          <w:iCs/>
          <w:sz w:val="24"/>
        </w:rPr>
        <w:t xml:space="preserve">Порядок реализации инвестиционных проектов на территории </w:t>
      </w:r>
      <w:bookmarkEnd w:id="71"/>
      <w:bookmarkEnd w:id="72"/>
      <w:bookmarkEnd w:id="73"/>
      <w:bookmarkEnd w:id="74"/>
      <w:r w:rsidR="008C5C91" w:rsidRPr="008C5C91">
        <w:rPr>
          <w:rFonts w:ascii="Times New Roman" w:hAnsi="Times New Roman"/>
          <w:b/>
          <w:i w:val="0"/>
          <w:sz w:val="24"/>
        </w:rPr>
        <w:t>Краснополянского сельсовета</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E515B1" w:rsidRDefault="00B10995" w:rsidP="00E515B1">
      <w:pPr>
        <w:spacing w:line="240" w:lineRule="auto"/>
        <w:ind w:left="567" w:firstLine="0"/>
        <w:jc w:val="both"/>
        <w:rPr>
          <w:rFonts w:ascii="Times New Roman" w:hAnsi="Times New Roman"/>
          <w:i w:val="0"/>
          <w:sz w:val="24"/>
        </w:rPr>
      </w:pPr>
      <w:r w:rsidRPr="00E515B1">
        <w:rPr>
          <w:rFonts w:ascii="Times New Roman" w:hAnsi="Times New Roman"/>
          <w:i w:val="0"/>
          <w:sz w:val="24"/>
        </w:rPr>
        <w:t xml:space="preserve">Порядок реализации инвестиционных проектов на территории </w:t>
      </w:r>
      <w:r w:rsidR="008C5C91">
        <w:rPr>
          <w:rFonts w:ascii="Times New Roman" w:hAnsi="Times New Roman"/>
          <w:i w:val="0"/>
          <w:sz w:val="24"/>
        </w:rPr>
        <w:t>Краснополянского сельсовета</w:t>
      </w:r>
      <w:r w:rsidR="008C5C91" w:rsidRPr="00483723">
        <w:rPr>
          <w:rFonts w:ascii="Times New Roman" w:hAnsi="Times New Roman"/>
          <w:i w:val="0"/>
          <w:sz w:val="24"/>
        </w:rPr>
        <w:t xml:space="preserve"> </w:t>
      </w:r>
      <w:r w:rsidRPr="00E515B1">
        <w:rPr>
          <w:rFonts w:ascii="Times New Roman" w:hAnsi="Times New Roman"/>
          <w:i w:val="0"/>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E515B1">
        <w:rPr>
          <w:rFonts w:ascii="Times New Roman" w:hAnsi="Times New Roman"/>
          <w:i w:val="0"/>
          <w:sz w:val="24"/>
        </w:rPr>
        <w:t>Оренбургской</w:t>
      </w:r>
      <w:r w:rsidR="003A4371" w:rsidRPr="00E515B1">
        <w:rPr>
          <w:rFonts w:ascii="Times New Roman" w:hAnsi="Times New Roman"/>
          <w:i w:val="0"/>
          <w:sz w:val="24"/>
        </w:rPr>
        <w:t xml:space="preserve"> области</w:t>
      </w:r>
      <w:r w:rsidRPr="00E515B1">
        <w:rPr>
          <w:rFonts w:ascii="Times New Roman" w:hAnsi="Times New Roman"/>
          <w:i w:val="0"/>
          <w:sz w:val="24"/>
        </w:rPr>
        <w:t xml:space="preserve">, а также нормативными правовыми актами </w:t>
      </w:r>
      <w:r w:rsidR="003E4BCF" w:rsidRPr="00E515B1">
        <w:rPr>
          <w:rFonts w:ascii="Times New Roman" w:hAnsi="Times New Roman"/>
          <w:i w:val="0"/>
          <w:sz w:val="24"/>
        </w:rPr>
        <w:t xml:space="preserve">Администрации </w:t>
      </w:r>
      <w:r w:rsidR="003A4371" w:rsidRPr="00E515B1">
        <w:rPr>
          <w:rFonts w:ascii="Times New Roman" w:hAnsi="Times New Roman"/>
          <w:i w:val="0"/>
          <w:sz w:val="24"/>
        </w:rPr>
        <w:t>сельского поселения</w:t>
      </w:r>
      <w:r w:rsidRPr="00E515B1">
        <w:rPr>
          <w:rFonts w:ascii="Times New Roman" w:hAnsi="Times New Roman"/>
          <w:i w:val="0"/>
          <w:sz w:val="24"/>
        </w:rPr>
        <w:t>.</w:t>
      </w:r>
    </w:p>
    <w:bookmarkEnd w:id="63"/>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5" w:name="_Toc180470355"/>
      <w:bookmarkStart w:id="76" w:name="_Toc200537109"/>
      <w:bookmarkStart w:id="77" w:name="_Toc208205280"/>
      <w:bookmarkStart w:id="78" w:name="_Toc427840790"/>
      <w:bookmarkStart w:id="79" w:name="_Toc427840972"/>
      <w:bookmarkStart w:id="80"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5"/>
      <w:bookmarkEnd w:id="76"/>
      <w:bookmarkEnd w:id="77"/>
      <w:bookmarkEnd w:id="78"/>
      <w:bookmarkEnd w:id="79"/>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80"/>
    </w:p>
    <w:p w:rsidR="00B10995" w:rsidRPr="00483723" w:rsidRDefault="00B10995" w:rsidP="00B10995">
      <w:pPr>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81" w:name="_Toc180470356"/>
      <w:bookmarkStart w:id="82" w:name="_Toc200537110"/>
      <w:bookmarkStart w:id="83" w:name="_Toc208205281"/>
      <w:bookmarkStart w:id="84" w:name="_Toc427840791"/>
      <w:bookmarkStart w:id="85" w:name="_Toc427840973"/>
      <w:bookmarkStart w:id="86"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1"/>
      <w:bookmarkEnd w:id="82"/>
      <w:bookmarkEnd w:id="83"/>
      <w:bookmarkEnd w:id="84"/>
      <w:bookmarkEnd w:id="85"/>
      <w:bookmarkEnd w:id="86"/>
    </w:p>
    <w:p w:rsidR="00D00892" w:rsidRPr="00483723" w:rsidRDefault="002E6F15" w:rsidP="002E6F15">
      <w:pPr>
        <w:keepNext/>
        <w:tabs>
          <w:tab w:val="left" w:pos="1025"/>
        </w:tabs>
        <w:spacing w:line="240" w:lineRule="auto"/>
        <w:ind w:left="0" w:right="0" w:firstLine="567"/>
        <w:jc w:val="both"/>
        <w:outlineLvl w:val="1"/>
        <w:rPr>
          <w:rFonts w:ascii="Times New Roman" w:hAnsi="Times New Roman"/>
          <w:b/>
          <w:bCs/>
          <w:i w:val="0"/>
          <w:iCs/>
          <w:sz w:val="24"/>
        </w:rPr>
      </w:pPr>
      <w:r>
        <w:rPr>
          <w:rFonts w:ascii="Times New Roman" w:hAnsi="Times New Roman"/>
          <w:b/>
          <w:bCs/>
          <w:i w:val="0"/>
          <w:iCs/>
          <w:sz w:val="24"/>
        </w:rPr>
        <w:tab/>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sidR="00A242CC">
        <w:rPr>
          <w:rStyle w:val="aff0"/>
          <w:rFonts w:ascii="Times New Roman" w:hAnsi="Times New Roman"/>
          <w:i w:val="0"/>
          <w:color w:val="auto"/>
          <w:sz w:val="24"/>
          <w:u w:val="none"/>
        </w:rPr>
        <w:t xml:space="preserve"> </w:t>
      </w:r>
      <w:r w:rsidR="00A242CC">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06791"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несоответствие правил землепользования и застройки генеральному плану поселения, возникшее в результате внесения в такие генеральные </w:t>
      </w:r>
      <w:r w:rsidR="00906791" w:rsidRPr="00D00892">
        <w:rPr>
          <w:rFonts w:ascii="Times New Roman" w:hAnsi="Times New Roman"/>
          <w:i w:val="0"/>
          <w:sz w:val="24"/>
        </w:rPr>
        <w:t>планы;</w:t>
      </w:r>
    </w:p>
    <w:p w:rsidR="00D00892" w:rsidRPr="0092275E"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sidR="00906791">
        <w:rPr>
          <w:rFonts w:ascii="Times New Roman" w:hAnsi="Times New Roman"/>
          <w:i w:val="0"/>
          <w:sz w:val="24"/>
        </w:rPr>
        <w:t>;</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bookmarkStart w:id="87" w:name="P1139"/>
      <w:bookmarkEnd w:id="87"/>
      <w:r w:rsidRPr="00D00892">
        <w:rPr>
          <w:rFonts w:ascii="Times New Roman" w:hAnsi="Times New Roman"/>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D00892" w:rsidRPr="00483723" w:rsidRDefault="00D00892"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8"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8"/>
    </w:p>
    <w:p w:rsidR="00D00892" w:rsidRPr="00483723" w:rsidRDefault="00D00892"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9"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9"/>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D00892" w:rsidRDefault="00A13D4F" w:rsidP="00A13D4F">
      <w:pPr>
        <w:autoSpaceDE w:val="0"/>
        <w:autoSpaceDN w:val="0"/>
        <w:adjustRightInd w:val="0"/>
        <w:spacing w:line="240" w:lineRule="auto"/>
        <w:ind w:left="567" w:firstLine="0"/>
        <w:jc w:val="both"/>
        <w:rPr>
          <w:rFonts w:ascii="Times New Roman" w:hAnsi="Times New Roman"/>
          <w:b/>
          <w:sz w:val="24"/>
        </w:rPr>
      </w:pPr>
      <w:r w:rsidRPr="00D00892">
        <w:rPr>
          <w:rFonts w:ascii="Times New Roman" w:hAnsi="Times New Roman"/>
          <w:b/>
          <w:i w:val="0"/>
          <w:sz w:val="24"/>
        </w:rPr>
        <w:t xml:space="preserve">1. </w:t>
      </w:r>
      <w:r w:rsidR="003F20FC" w:rsidRPr="00D00892">
        <w:rPr>
          <w:rFonts w:ascii="Times New Roman" w:hAnsi="Times New Roman"/>
          <w:b/>
          <w:i w:val="0"/>
          <w:sz w:val="24"/>
        </w:rPr>
        <w:t>Гражданская</w:t>
      </w:r>
      <w:r w:rsidR="003D52A1">
        <w:rPr>
          <w:rFonts w:ascii="Times New Roman" w:hAnsi="Times New Roman"/>
          <w:b/>
          <w:i w:val="0"/>
          <w:sz w:val="24"/>
        </w:rPr>
        <w:t xml:space="preserve"> </w:t>
      </w:r>
      <w:r w:rsidR="003F20FC" w:rsidRPr="00D00892">
        <w:rPr>
          <w:rFonts w:ascii="Times New Roman" w:hAnsi="Times New Roman"/>
          <w:b/>
          <w:i w:val="0"/>
          <w:sz w:val="24"/>
        </w:rPr>
        <w:t>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3D52A1">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D00892"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D00892">
        <w:rPr>
          <w:rFonts w:ascii="Times New Roman" w:hAnsi="Times New Roman"/>
          <w:b/>
          <w:i w:val="0"/>
          <w:sz w:val="24"/>
        </w:rPr>
        <w:t xml:space="preserve">2. </w:t>
      </w:r>
      <w:r w:rsidR="000848BE" w:rsidRPr="00D00892">
        <w:rPr>
          <w:rFonts w:ascii="Times New Roman" w:hAnsi="Times New Roman"/>
          <w:b/>
          <w:i w:val="0"/>
          <w:sz w:val="24"/>
        </w:rPr>
        <w:t>А</w:t>
      </w:r>
      <w:r w:rsidRPr="00D00892">
        <w:rPr>
          <w:rFonts w:ascii="Times New Roman" w:hAnsi="Times New Roman"/>
          <w:b/>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0848BE" w:rsidRPr="00D00892"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D00892">
        <w:rPr>
          <w:rFonts w:ascii="Times New Roman" w:hAnsi="Times New Roman"/>
          <w:b/>
          <w:i w:val="0"/>
          <w:sz w:val="24"/>
        </w:rPr>
        <w:t xml:space="preserve">3. </w:t>
      </w:r>
      <w:r w:rsidR="000848BE" w:rsidRPr="00D00892">
        <w:rPr>
          <w:rFonts w:ascii="Times New Roman" w:hAnsi="Times New Roman"/>
          <w:b/>
          <w:i w:val="0"/>
          <w:sz w:val="24"/>
        </w:rPr>
        <w:t xml:space="preserve">Дисциплинарная </w:t>
      </w:r>
      <w:r w:rsidRPr="00D00892">
        <w:rPr>
          <w:rFonts w:ascii="Times New Roman" w:hAnsi="Times New Roman"/>
          <w:b/>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C40785"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C40785">
        <w:rPr>
          <w:rFonts w:ascii="Times New Roman" w:hAnsi="Times New Roman"/>
          <w:b/>
          <w:i w:val="0"/>
          <w:sz w:val="24"/>
        </w:rPr>
        <w:t>4. Уголовная 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3D52A1">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90" w:name="_Toc208205282"/>
      <w:bookmarkStart w:id="91" w:name="_Toc427840792"/>
      <w:bookmarkStart w:id="92" w:name="_Toc427840974"/>
      <w:bookmarkStart w:id="93" w:name="_Toc465786397"/>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90"/>
      <w:bookmarkEnd w:id="91"/>
      <w:bookmarkEnd w:id="92"/>
      <w:bookmarkEnd w:id="93"/>
    </w:p>
    <w:p w:rsidR="00FB3A0C" w:rsidRPr="00483723" w:rsidRDefault="00FB3A0C" w:rsidP="00124E19">
      <w:pPr>
        <w:spacing w:line="240" w:lineRule="auto"/>
        <w:ind w:left="0" w:right="0" w:firstLine="0"/>
        <w:rPr>
          <w:rFonts w:ascii="Times New Roman" w:hAnsi="Times New Roman"/>
          <w:b/>
          <w:i w:val="0"/>
          <w:sz w:val="24"/>
        </w:rPr>
        <w:sectPr w:rsidR="00FB3A0C" w:rsidRPr="00483723" w:rsidSect="003F4FA1">
          <w:pgSz w:w="11905" w:h="16837"/>
          <w:pgMar w:top="851" w:right="851" w:bottom="851" w:left="1418" w:header="420" w:footer="0" w:gutter="0"/>
          <w:cols w:space="720"/>
          <w:docGrid w:linePitch="381"/>
        </w:sectPr>
      </w:pPr>
    </w:p>
    <w:p w:rsidR="00B32E03" w:rsidRPr="00897180" w:rsidRDefault="008D3077" w:rsidP="00B32E03">
      <w:pPr>
        <w:tabs>
          <w:tab w:val="left" w:pos="9355"/>
          <w:tab w:val="left" w:pos="9498"/>
        </w:tabs>
        <w:overflowPunct w:val="0"/>
        <w:autoSpaceDE w:val="0"/>
        <w:spacing w:line="240" w:lineRule="auto"/>
        <w:ind w:left="0" w:right="-1" w:firstLine="0"/>
        <w:textAlignment w:val="baseline"/>
        <w:rPr>
          <w:rFonts w:ascii="Times New Roman" w:hAnsi="Times New Roman"/>
          <w:bCs/>
          <w:i w:val="0"/>
          <w:iCs/>
          <w:sz w:val="24"/>
        </w:rPr>
      </w:pPr>
      <w:bookmarkStart w:id="94" w:name="_Toc427840795"/>
      <w:bookmarkStart w:id="95" w:name="_Toc427840977"/>
      <w:r>
        <w:rPr>
          <w:rFonts w:ascii="Times New Roman" w:hAnsi="Times New Roman"/>
          <w:bCs/>
          <w:i w:val="0"/>
          <w:iCs/>
          <w:sz w:val="24"/>
        </w:rPr>
        <w:t xml:space="preserve">                                                                                                                      </w:t>
      </w:r>
      <w:r w:rsidR="00B32E03" w:rsidRPr="00897180">
        <w:rPr>
          <w:rFonts w:ascii="Times New Roman" w:hAnsi="Times New Roman"/>
          <w:bCs/>
          <w:i w:val="0"/>
          <w:iCs/>
          <w:sz w:val="24"/>
        </w:rPr>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8C5C91"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Краснополянский</w:t>
      </w:r>
      <w:r w:rsidR="00B32E03" w:rsidRPr="00897180">
        <w:rPr>
          <w:rFonts w:ascii="Times New Roman" w:hAnsi="Times New Roman"/>
          <w:bCs/>
          <w:i w:val="0"/>
          <w:iCs/>
          <w:sz w:val="24"/>
        </w:rPr>
        <w:t xml:space="preserve"> 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8C5C91"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КРАСНОПОЛЯНСКИЙ</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sidR="00124E19">
        <w:rPr>
          <w:rFonts w:ascii="Times New Roman" w:hAnsi="Times New Roman"/>
          <w:b/>
          <w:i w:val="0"/>
          <w:szCs w:val="28"/>
          <w:lang w:eastAsia="ar-SA"/>
        </w:rPr>
        <w:t>.</w:t>
      </w:r>
    </w:p>
    <w:p w:rsidR="00B32E03" w:rsidRPr="00897180"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8D3077" w:rsidP="00B32E03">
      <w:pPr>
        <w:pStyle w:val="S1"/>
        <w:spacing w:line="240" w:lineRule="auto"/>
        <w:rPr>
          <w:b/>
          <w:lang w:eastAsia="ar-SA"/>
        </w:rPr>
      </w:pPr>
      <w:r>
        <w:rPr>
          <w:b/>
          <w:lang w:eastAsia="ar-SA"/>
        </w:rPr>
        <w:t xml:space="preserve">                </w:t>
      </w:r>
      <w:r w:rsidR="00B32E03" w:rsidRPr="00033593">
        <w:rPr>
          <w:b/>
          <w:lang w:eastAsia="ar-SA"/>
        </w:rPr>
        <w:t>КАРТА ГРАДОСТРОИТЕЛЬНОГО ЗОНИРОВАНИЯ.</w:t>
      </w:r>
    </w:p>
    <w:p w:rsidR="00B32E03" w:rsidRPr="00033593" w:rsidRDefault="008D3077" w:rsidP="00B32E03">
      <w:pPr>
        <w:pStyle w:val="6"/>
        <w:rPr>
          <w:rFonts w:eastAsia="Lucida Sans Unicode"/>
          <w:sz w:val="24"/>
          <w:szCs w:val="24"/>
        </w:rPr>
      </w:pPr>
      <w:r>
        <w:rPr>
          <w:sz w:val="24"/>
          <w:szCs w:val="24"/>
          <w:lang w:eastAsia="ar-SA"/>
        </w:rPr>
        <w:t xml:space="preserve">         </w:t>
      </w:r>
      <w:r w:rsidR="00B32E03" w:rsidRPr="00033593">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B32E03" w:rsidP="00B32E03">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Pr="00033593" w:rsidRDefault="00B32E03" w:rsidP="00B32E03">
      <w:pPr>
        <w:pStyle w:val="4"/>
        <w:jc w:val="center"/>
        <w:rPr>
          <w:rFonts w:eastAsia="Lucida Sans Unicode"/>
          <w:i w:val="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916F0D" w:rsidP="00B32E0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Краснополянский</w:t>
      </w:r>
      <w:r w:rsidR="00B32E03" w:rsidRPr="00033593">
        <w:rPr>
          <w:rFonts w:ascii="Times New Roman" w:hAnsi="Times New Roman"/>
          <w:i w:val="0"/>
          <w:sz w:val="24"/>
        </w:rPr>
        <w:t xml:space="preserve"> сельсовет Новосергиевского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Контракт:</w:t>
      </w:r>
      <w:r w:rsidRPr="00033593">
        <w:rPr>
          <w:rFonts w:ascii="Times New Roman" w:hAnsi="Times New Roman"/>
          <w:i w:val="0"/>
          <w:sz w:val="24"/>
        </w:rPr>
        <w:t xml:space="preserve"> №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124E19" w:rsidRDefault="00B32E03" w:rsidP="00124E19">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0"/>
          <w:szCs w:val="20"/>
        </w:rPr>
        <w:t>Н</w:t>
      </w:r>
      <w:r w:rsidR="00A13D4F">
        <w:rPr>
          <w:rFonts w:ascii="Times New Roman" w:hAnsi="Times New Roman"/>
          <w:i w:val="0"/>
          <w:sz w:val="24"/>
        </w:rPr>
        <w:t>овосергиевка 2018</w:t>
      </w:r>
    </w:p>
    <w:p w:rsidR="00B10995" w:rsidRPr="00483723" w:rsidRDefault="00B10995" w:rsidP="0097214E">
      <w:pPr>
        <w:spacing w:line="240" w:lineRule="auto"/>
        <w:ind w:left="0" w:right="0" w:firstLine="0"/>
        <w:rPr>
          <w:rFonts w:ascii="Times New Roman" w:hAnsi="Times New Roman"/>
          <w:b/>
          <w:i w:val="0"/>
          <w:sz w:val="24"/>
        </w:rPr>
      </w:pPr>
      <w:r w:rsidRPr="00483723">
        <w:rPr>
          <w:rFonts w:ascii="Times New Roman" w:hAnsi="Times New Roman"/>
          <w:b/>
          <w:i w:val="0"/>
          <w:sz w:val="24"/>
        </w:rPr>
        <w:t>Раздел III. Градост</w:t>
      </w:r>
      <w:bookmarkStart w:id="96" w:name="_Toc26250275"/>
      <w:r w:rsidRPr="00483723">
        <w:rPr>
          <w:rFonts w:ascii="Times New Roman" w:hAnsi="Times New Roman"/>
          <w:b/>
          <w:i w:val="0"/>
          <w:sz w:val="24"/>
        </w:rPr>
        <w:t>роительные регламенты</w:t>
      </w:r>
      <w:bookmarkEnd w:id="94"/>
      <w:bookmarkEnd w:id="95"/>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7" w:name="_Toc208205275"/>
      <w:bookmarkStart w:id="98" w:name="_Toc427840785"/>
      <w:bookmarkStart w:id="99" w:name="_Toc427840967"/>
      <w:bookmarkStart w:id="100" w:name="_Toc465786399"/>
      <w:bookmarkEnd w:id="96"/>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7"/>
      <w:bookmarkEnd w:id="98"/>
      <w:bookmarkEnd w:id="99"/>
      <w:bookmarkEnd w:id="100"/>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1" w:name="_Toc154737462"/>
      <w:bookmarkStart w:id="102" w:name="_Toc171497400"/>
      <w:bookmarkStart w:id="103" w:name="_Toc180470341"/>
      <w:bookmarkStart w:id="104" w:name="_Toc208205276"/>
      <w:bookmarkStart w:id="105" w:name="_Toc427840786"/>
      <w:bookmarkStart w:id="106" w:name="_Toc427840968"/>
      <w:bookmarkStart w:id="107"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1"/>
      <w:bookmarkEnd w:id="102"/>
      <w:bookmarkEnd w:id="103"/>
      <w:bookmarkEnd w:id="104"/>
      <w:bookmarkEnd w:id="105"/>
      <w:bookmarkEnd w:id="106"/>
      <w:bookmarkEnd w:id="107"/>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Генеральным планом</w:t>
      </w:r>
      <w:r w:rsidR="00916F0D">
        <w:rPr>
          <w:rFonts w:ascii="Times New Roman" w:hAnsi="Times New Roman"/>
          <w:i w:val="0"/>
          <w:sz w:val="24"/>
        </w:rPr>
        <w:t xml:space="preserve"> Краснополянского сельсовета</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916F0D">
        <w:rPr>
          <w:rFonts w:ascii="Times New Roman" w:hAnsi="Times New Roman"/>
          <w:i w:val="0"/>
          <w:sz w:val="24"/>
        </w:rPr>
        <w:t xml:space="preserve">Краснополянского </w:t>
      </w:r>
      <w:r w:rsidR="00030198" w:rsidRPr="00483723">
        <w:rPr>
          <w:rFonts w:ascii="Times New Roman" w:hAnsi="Times New Roman"/>
          <w:i w:val="0"/>
          <w:sz w:val="24"/>
        </w:rPr>
        <w:t>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8" w:name="_Toc154737463"/>
      <w:bookmarkStart w:id="109" w:name="_Toc171497401"/>
      <w:bookmarkStart w:id="110" w:name="_Toc180470342"/>
      <w:bookmarkStart w:id="111" w:name="_Toc208205277"/>
      <w:bookmarkStart w:id="112" w:name="_Toc427840787"/>
      <w:bookmarkStart w:id="113" w:name="_Toc427840969"/>
      <w:bookmarkStart w:id="114" w:name="_Toc465786401"/>
      <w:r w:rsidRPr="00483723">
        <w:rPr>
          <w:rFonts w:ascii="Times New Roman" w:hAnsi="Times New Roman"/>
          <w:b/>
          <w:bCs/>
          <w:i w:val="0"/>
          <w:iCs/>
          <w:sz w:val="24"/>
        </w:rPr>
        <w:t>Статья 1</w:t>
      </w:r>
      <w:r w:rsidR="00A97EA0" w:rsidRPr="00483723">
        <w:rPr>
          <w:rFonts w:ascii="Times New Roman" w:hAnsi="Times New Roman"/>
          <w:b/>
          <w:bCs/>
          <w:i w:val="0"/>
          <w:iCs/>
          <w:sz w:val="24"/>
        </w:rPr>
        <w:t>3</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8"/>
      <w:bookmarkEnd w:id="109"/>
      <w:bookmarkEnd w:id="110"/>
      <w:bookmarkEnd w:id="111"/>
      <w:bookmarkEnd w:id="112"/>
      <w:bookmarkEnd w:id="113"/>
      <w:bookmarkEnd w:id="114"/>
    </w:p>
    <w:p w:rsidR="003E4BCF" w:rsidRPr="00483723" w:rsidRDefault="003E4BCF" w:rsidP="003E4BCF">
      <w:pPr>
        <w:spacing w:line="240" w:lineRule="auto"/>
        <w:ind w:left="0" w:right="0" w:firstLine="567"/>
        <w:jc w:val="both"/>
        <w:rPr>
          <w:rFonts w:ascii="Times New Roman" w:hAnsi="Times New Roman"/>
          <w:i w:val="0"/>
          <w:sz w:val="24"/>
        </w:rPr>
      </w:pPr>
    </w:p>
    <w:p w:rsidR="003E4BCF" w:rsidRPr="00C40785" w:rsidRDefault="003E4BCF" w:rsidP="00C40785">
      <w:pPr>
        <w:spacing w:line="240" w:lineRule="auto"/>
        <w:ind w:left="567" w:firstLine="0"/>
        <w:jc w:val="both"/>
        <w:rPr>
          <w:rFonts w:ascii="Times New Roman" w:hAnsi="Times New Roman"/>
          <w:i w:val="0"/>
          <w:sz w:val="24"/>
        </w:rPr>
      </w:pPr>
      <w:r w:rsidRPr="00C40785">
        <w:rPr>
          <w:rFonts w:ascii="Times New Roman" w:hAnsi="Times New Roman"/>
          <w:i w:val="0"/>
          <w:sz w:val="24"/>
        </w:rPr>
        <w:t xml:space="preserve">На карте градостроительного зонирования </w:t>
      </w:r>
      <w:r w:rsidR="00916F0D">
        <w:rPr>
          <w:rFonts w:ascii="Times New Roman" w:hAnsi="Times New Roman"/>
          <w:i w:val="0"/>
          <w:sz w:val="24"/>
        </w:rPr>
        <w:t xml:space="preserve">Краснополянского </w:t>
      </w:r>
      <w:r w:rsidR="00030198" w:rsidRPr="00C40785">
        <w:rPr>
          <w:rFonts w:ascii="Times New Roman" w:hAnsi="Times New Roman"/>
          <w:i w:val="0"/>
          <w:sz w:val="24"/>
        </w:rPr>
        <w:t xml:space="preserve">сельского поселения </w:t>
      </w:r>
      <w:r w:rsidRPr="00C40785">
        <w:rPr>
          <w:rFonts w:ascii="Times New Roman" w:hAnsi="Times New Roman"/>
          <w:i w:val="0"/>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C40785">
        <w:rPr>
          <w:rFonts w:ascii="Times New Roman" w:hAnsi="Times New Roman"/>
          <w:i w:val="0"/>
          <w:sz w:val="24"/>
        </w:rPr>
        <w:t xml:space="preserve"> градостроительных регламентов:</w:t>
      </w: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tbl>
      <w:tblPr>
        <w:tblW w:w="9858" w:type="dxa"/>
        <w:tblInd w:w="108" w:type="dxa"/>
        <w:tblLayout w:type="fixed"/>
        <w:tblLook w:val="0000"/>
      </w:tblPr>
      <w:tblGrid>
        <w:gridCol w:w="2118"/>
        <w:gridCol w:w="7740"/>
      </w:tblGrid>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567"/>
              <w:jc w:val="center"/>
              <w:rPr>
                <w:rFonts w:ascii="Times New Roman" w:hAnsi="Times New Roman"/>
                <w:i w:val="0"/>
                <w:sz w:val="24"/>
              </w:rPr>
            </w:pPr>
            <w:r w:rsidRPr="00483723">
              <w:rPr>
                <w:rFonts w:ascii="Times New Roman" w:hAnsi="Times New Roman"/>
                <w:i w:val="0"/>
                <w:sz w:val="24"/>
              </w:rPr>
              <w:t>Наименование территориальных зон</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483723">
              <w:rPr>
                <w:rFonts w:ascii="Times New Roman" w:hAnsi="Times New Roman"/>
                <w:b/>
                <w:i w:val="0"/>
                <w:sz w:val="24"/>
                <w:lang w:eastAsia="ar-SA"/>
              </w:rPr>
              <w:t>Зоны жилой застройки</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C40785">
            <w:pPr>
              <w:spacing w:line="240" w:lineRule="auto"/>
              <w:ind w:left="0" w:right="0" w:firstLine="0"/>
              <w:jc w:val="center"/>
              <w:rPr>
                <w:rFonts w:ascii="Times New Roman" w:hAnsi="Times New Roman"/>
                <w:i w:val="0"/>
                <w:sz w:val="24"/>
                <w:lang w:eastAsia="ar-SA"/>
              </w:rPr>
            </w:pPr>
            <w:r w:rsidRPr="00483723">
              <w:rPr>
                <w:rFonts w:ascii="Times New Roman" w:hAnsi="Times New Roman"/>
                <w:bCs/>
                <w:i w:val="0"/>
                <w:sz w:val="24"/>
              </w:rPr>
              <w:t>Ж</w:t>
            </w:r>
            <w:r w:rsidR="002E7D1F">
              <w:rPr>
                <w:rFonts w:ascii="Times New Roman" w:hAnsi="Times New Roman"/>
                <w:bCs/>
                <w:i w:val="0"/>
                <w:sz w:val="24"/>
              </w:rPr>
              <w:t>-</w:t>
            </w:r>
            <w:r w:rsidRPr="00483723">
              <w:rPr>
                <w:rFonts w:ascii="Times New Roman" w:hAnsi="Times New Roman"/>
                <w:bCs/>
                <w:i w:val="0"/>
                <w:sz w:val="24"/>
              </w:rPr>
              <w:t>1</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C40785">
            <w:pPr>
              <w:spacing w:line="240" w:lineRule="auto"/>
              <w:ind w:left="0" w:right="0" w:firstLine="0"/>
              <w:jc w:val="both"/>
              <w:rPr>
                <w:rFonts w:ascii="Times New Roman" w:hAnsi="Times New Roman"/>
                <w:bCs/>
                <w:i w:val="0"/>
                <w:sz w:val="24"/>
              </w:rPr>
            </w:pPr>
            <w:r w:rsidRPr="00483723">
              <w:rPr>
                <w:rFonts w:ascii="Times New Roman" w:hAnsi="Times New Roman"/>
                <w:bCs/>
                <w:i w:val="0"/>
                <w:sz w:val="24"/>
              </w:rPr>
              <w:t>Зона застройки индивидуальными жилыми домами</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483723">
              <w:rPr>
                <w:rFonts w:ascii="Times New Roman" w:hAnsi="Times New Roman"/>
                <w:b/>
                <w:i w:val="0"/>
                <w:sz w:val="24"/>
              </w:rPr>
              <w:t>Зоны общественного использования объектов капитального строительства</w:t>
            </w:r>
          </w:p>
        </w:tc>
      </w:tr>
      <w:tr w:rsidR="00F31B18"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31B18" w:rsidRPr="00483723" w:rsidRDefault="00F31B18" w:rsidP="00834155">
            <w:pPr>
              <w:spacing w:line="240" w:lineRule="auto"/>
              <w:ind w:left="0" w:right="0" w:firstLine="0"/>
              <w:jc w:val="center"/>
              <w:rPr>
                <w:rFonts w:ascii="Times New Roman" w:hAnsi="Times New Roman"/>
                <w:i w:val="0"/>
                <w:sz w:val="24"/>
              </w:rPr>
            </w:pPr>
            <w:r>
              <w:rPr>
                <w:rFonts w:ascii="Times New Roman" w:hAnsi="Times New Roman"/>
                <w:i w:val="0"/>
                <w:sz w:val="24"/>
              </w:rPr>
              <w:t xml:space="preserve">О-1 </w:t>
            </w:r>
          </w:p>
        </w:tc>
        <w:tc>
          <w:tcPr>
            <w:tcW w:w="7740" w:type="dxa"/>
            <w:tcBorders>
              <w:top w:val="single" w:sz="4" w:space="0" w:color="auto"/>
              <w:left w:val="single" w:sz="4" w:space="0" w:color="auto"/>
              <w:bottom w:val="single" w:sz="4" w:space="0" w:color="auto"/>
              <w:right w:val="single" w:sz="4" w:space="0" w:color="auto"/>
            </w:tcBorders>
            <w:vAlign w:val="center"/>
          </w:tcPr>
          <w:p w:rsidR="00F31B18" w:rsidRPr="00F31B18" w:rsidRDefault="00F31B18" w:rsidP="00650A66">
            <w:pPr>
              <w:widowControl w:val="0"/>
              <w:suppressAutoHyphens/>
              <w:spacing w:line="240" w:lineRule="auto"/>
              <w:ind w:left="0" w:right="0" w:firstLine="0"/>
              <w:rPr>
                <w:rFonts w:ascii="Times New Roman" w:hAnsi="Times New Roman"/>
                <w:i w:val="0"/>
                <w:sz w:val="24"/>
              </w:rPr>
            </w:pPr>
            <w:r>
              <w:rPr>
                <w:rFonts w:ascii="Times New Roman" w:hAnsi="Times New Roman"/>
                <w:i w:val="0"/>
                <w:sz w:val="24"/>
              </w:rPr>
              <w:t>Зона делового, общественного и коммерческого назначения</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AE74A6">
            <w:pPr>
              <w:spacing w:line="240" w:lineRule="auto"/>
              <w:ind w:left="0" w:right="0" w:firstLine="0"/>
              <w:jc w:val="center"/>
              <w:rPr>
                <w:rFonts w:ascii="Times New Roman" w:hAnsi="Times New Roman"/>
                <w:i w:val="0"/>
                <w:sz w:val="24"/>
              </w:rPr>
            </w:pPr>
            <w:r w:rsidRPr="00483723">
              <w:rPr>
                <w:rFonts w:ascii="Times New Roman" w:hAnsi="Times New Roman"/>
                <w:i w:val="0"/>
                <w:sz w:val="24"/>
                <w:lang w:eastAsia="ar-SA"/>
              </w:rPr>
              <w:t>О</w:t>
            </w:r>
            <w:r w:rsidR="00F31B18">
              <w:rPr>
                <w:rFonts w:ascii="Times New Roman" w:hAnsi="Times New Roman"/>
                <w:i w:val="0"/>
                <w:sz w:val="24"/>
                <w:lang w:eastAsia="ar-SA"/>
              </w:rPr>
              <w:t>-2, О-3, О-4</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D1257B">
            <w:pPr>
              <w:spacing w:line="240" w:lineRule="auto"/>
              <w:ind w:left="0" w:right="0" w:firstLine="0"/>
              <w:jc w:val="both"/>
              <w:rPr>
                <w:rFonts w:ascii="Times New Roman" w:hAnsi="Times New Roman"/>
                <w:i w:val="0"/>
                <w:sz w:val="24"/>
                <w:lang w:eastAsia="ar-SA"/>
              </w:rPr>
            </w:pPr>
            <w:r w:rsidRPr="00483723">
              <w:rPr>
                <w:rFonts w:ascii="Times New Roman" w:hAnsi="Times New Roman"/>
                <w:i w:val="0"/>
                <w:sz w:val="24"/>
                <w:lang w:eastAsia="ar-SA"/>
              </w:rPr>
              <w:t xml:space="preserve">Зона </w:t>
            </w:r>
            <w:r w:rsidR="008165BB">
              <w:rPr>
                <w:rFonts w:ascii="Times New Roman" w:hAnsi="Times New Roman"/>
                <w:i w:val="0"/>
                <w:sz w:val="24"/>
                <w:lang w:eastAsia="ar-SA"/>
              </w:rPr>
              <w:t xml:space="preserve">дошкольных и учебно-образовательных учреждений; Зона учреждений здравоохранения; </w:t>
            </w:r>
            <w:r w:rsidR="00D1257B">
              <w:rPr>
                <w:rFonts w:ascii="Times New Roman" w:hAnsi="Times New Roman"/>
                <w:i w:val="0"/>
                <w:sz w:val="24"/>
                <w:lang w:eastAsia="ar-SA"/>
              </w:rPr>
              <w:t>Общественно-деловая зона специального вида</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производственной деятельности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C40785" w:rsidRDefault="00650A66" w:rsidP="00C40785">
            <w:pPr>
              <w:spacing w:line="240" w:lineRule="auto"/>
              <w:ind w:left="0" w:right="0" w:firstLine="0"/>
              <w:jc w:val="center"/>
              <w:rPr>
                <w:rFonts w:ascii="Times New Roman" w:hAnsi="Times New Roman"/>
                <w:b/>
                <w:i w:val="0"/>
                <w:sz w:val="24"/>
                <w:lang w:eastAsia="ar-SA"/>
              </w:rPr>
            </w:pPr>
            <w:r w:rsidRPr="00483723">
              <w:rPr>
                <w:rFonts w:ascii="Times New Roman" w:hAnsi="Times New Roman"/>
                <w:i w:val="0"/>
                <w:sz w:val="24"/>
                <w:lang w:eastAsia="ar-SA"/>
              </w:rPr>
              <w:t>П</w:t>
            </w:r>
            <w:r>
              <w:rPr>
                <w:rFonts w:ascii="Times New Roman" w:hAnsi="Times New Roman"/>
                <w:i w:val="0"/>
                <w:sz w:val="24"/>
                <w:lang w:eastAsia="ar-SA"/>
              </w:rPr>
              <w:t>-1</w:t>
            </w:r>
            <w:r w:rsidR="00C40785">
              <w:rPr>
                <w:rFonts w:ascii="Times New Roman" w:hAnsi="Times New Roman"/>
                <w:i w:val="0"/>
                <w:sz w:val="24"/>
                <w:lang w:eastAsia="ar-SA"/>
              </w:rPr>
              <w:t>(</w:t>
            </w:r>
            <w:r w:rsidR="00C40785">
              <w:rPr>
                <w:rFonts w:ascii="Times New Roman" w:hAnsi="Times New Roman"/>
                <w:i w:val="0"/>
                <w:sz w:val="24"/>
                <w:lang w:val="en-US" w:eastAsia="ar-SA"/>
              </w:rPr>
              <w:t>III</w:t>
            </w:r>
            <w:r w:rsidR="00C40785" w:rsidRPr="00C40785">
              <w:rPr>
                <w:rFonts w:ascii="Times New Roman" w:hAnsi="Times New Roman"/>
                <w:i w:val="0"/>
                <w:sz w:val="24"/>
                <w:lang w:eastAsia="ar-SA"/>
              </w:rPr>
              <w:t>)</w:t>
            </w:r>
            <w:r w:rsidR="00C40785">
              <w:rPr>
                <w:rFonts w:ascii="Times New Roman" w:hAnsi="Times New Roman"/>
                <w:i w:val="0"/>
                <w:sz w:val="24"/>
                <w:lang w:eastAsia="ar-SA"/>
              </w:rPr>
              <w:t>, П-1(</w:t>
            </w:r>
            <w:r w:rsidR="00C40785">
              <w:rPr>
                <w:rFonts w:ascii="Times New Roman" w:hAnsi="Times New Roman"/>
                <w:i w:val="0"/>
                <w:sz w:val="24"/>
                <w:lang w:val="en-US" w:eastAsia="ar-SA"/>
              </w:rPr>
              <w:t>IV)</w:t>
            </w:r>
            <w:r w:rsidR="00C40785">
              <w:rPr>
                <w:rFonts w:ascii="Times New Roman" w:hAnsi="Times New Roman"/>
                <w:i w:val="0"/>
                <w:sz w:val="24"/>
                <w:lang w:eastAsia="ar-SA"/>
              </w:rPr>
              <w:t>, ПР-1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C40785">
            <w:pPr>
              <w:widowControl w:val="0"/>
              <w:suppressAutoHyphens/>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 xml:space="preserve">Зона производственно-коммунальных объектов </w:t>
            </w:r>
            <w:r>
              <w:rPr>
                <w:rFonts w:ascii="Times New Roman" w:hAnsi="Times New Roman"/>
                <w:i w:val="0"/>
                <w:sz w:val="24"/>
                <w:lang w:val="en-US" w:eastAsia="ar-SA"/>
              </w:rPr>
              <w:t>III</w:t>
            </w:r>
            <w:r w:rsidR="009A761D">
              <w:rPr>
                <w:rFonts w:ascii="Times New Roman" w:hAnsi="Times New Roman"/>
                <w:i w:val="0"/>
                <w:sz w:val="24"/>
                <w:lang w:eastAsia="ar-SA"/>
              </w:rPr>
              <w:t xml:space="preserve"> </w:t>
            </w:r>
            <w:r>
              <w:rPr>
                <w:rFonts w:ascii="Times New Roman" w:hAnsi="Times New Roman"/>
                <w:i w:val="0"/>
                <w:sz w:val="24"/>
                <w:lang w:eastAsia="ar-SA"/>
              </w:rPr>
              <w:t xml:space="preserve">классов вредности; Зона производственно-коммунальных объектов </w:t>
            </w:r>
            <w:r>
              <w:rPr>
                <w:rFonts w:ascii="Times New Roman" w:hAnsi="Times New Roman"/>
                <w:i w:val="0"/>
                <w:sz w:val="24"/>
                <w:lang w:val="en-US" w:eastAsia="ar-SA"/>
              </w:rPr>
              <w:t>I</w:t>
            </w:r>
            <w:r w:rsidR="00C40785">
              <w:rPr>
                <w:rFonts w:ascii="Times New Roman" w:hAnsi="Times New Roman"/>
                <w:i w:val="0"/>
                <w:sz w:val="24"/>
                <w:lang w:val="en-US" w:eastAsia="ar-SA"/>
              </w:rPr>
              <w:t>V</w:t>
            </w:r>
            <w:r w:rsidR="009A761D">
              <w:rPr>
                <w:rFonts w:ascii="Times New Roman" w:hAnsi="Times New Roman"/>
                <w:i w:val="0"/>
                <w:sz w:val="24"/>
                <w:lang w:eastAsia="ar-SA"/>
              </w:rPr>
              <w:t xml:space="preserve"> </w:t>
            </w:r>
            <w:r>
              <w:rPr>
                <w:rFonts w:ascii="Times New Roman" w:hAnsi="Times New Roman"/>
                <w:i w:val="0"/>
                <w:sz w:val="24"/>
                <w:lang w:eastAsia="ar-SA"/>
              </w:rPr>
              <w:t xml:space="preserve">класса вредности; Зона </w:t>
            </w:r>
            <w:r w:rsidR="00C40785">
              <w:rPr>
                <w:rFonts w:ascii="Times New Roman" w:hAnsi="Times New Roman"/>
                <w:i w:val="0"/>
                <w:sz w:val="24"/>
                <w:lang w:eastAsia="ar-SA"/>
              </w:rPr>
              <w:t>защитных насаждений, выполняющих защитные функции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bCs/>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F31B18" w:rsidRDefault="00650A66" w:rsidP="00F31B18">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инженерной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И</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b/>
                <w:i w:val="0"/>
                <w:sz w:val="24"/>
                <w:lang w:eastAsia="ar-SA"/>
              </w:rPr>
            </w:pPr>
            <w:r w:rsidRPr="00483723">
              <w:rPr>
                <w:rFonts w:ascii="Times New Roman" w:hAnsi="Times New Roman"/>
                <w:i w:val="0"/>
                <w:sz w:val="24"/>
                <w:lang w:eastAsia="ar-SA"/>
              </w:rPr>
              <w:t>Зоны инженерной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Т</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i w:val="0"/>
                <w:sz w:val="24"/>
                <w:lang w:eastAsia="ar-SA"/>
              </w:rPr>
            </w:pPr>
            <w:r w:rsidRPr="00483723">
              <w:rPr>
                <w:rFonts w:ascii="Times New Roman" w:hAnsi="Times New Roman"/>
                <w:i w:val="0"/>
                <w:sz w:val="24"/>
                <w:lang w:eastAsia="ar-SA"/>
              </w:rPr>
              <w:t>Зоны 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EF1F3C">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сельскохозяйственного использования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tcPr>
          <w:p w:rsidR="00650A66" w:rsidRPr="00483723" w:rsidRDefault="009A761D" w:rsidP="00834155">
            <w:pPr>
              <w:spacing w:line="240" w:lineRule="auto"/>
              <w:ind w:left="0" w:right="0" w:firstLine="0"/>
              <w:jc w:val="center"/>
              <w:rPr>
                <w:rFonts w:ascii="Times New Roman" w:hAnsi="Times New Roman"/>
                <w:b/>
                <w:i w:val="0"/>
                <w:sz w:val="24"/>
                <w:lang w:eastAsia="ar-SA"/>
              </w:rPr>
            </w:pPr>
            <w:r>
              <w:rPr>
                <w:rFonts w:ascii="Times New Roman" w:hAnsi="Times New Roman"/>
                <w:i w:val="0"/>
                <w:sz w:val="24"/>
                <w:lang w:eastAsia="ar-SA"/>
              </w:rPr>
              <w:t xml:space="preserve">СХ-1; </w:t>
            </w:r>
            <w:r w:rsidR="00650A66">
              <w:rPr>
                <w:rFonts w:ascii="Times New Roman" w:hAnsi="Times New Roman"/>
                <w:i w:val="0"/>
                <w:sz w:val="24"/>
                <w:lang w:eastAsia="ar-SA"/>
              </w:rPr>
              <w:t>СХ-</w:t>
            </w:r>
            <w:r w:rsidR="005318C7">
              <w:rPr>
                <w:rFonts w:ascii="Times New Roman" w:hAnsi="Times New Roman"/>
                <w:i w:val="0"/>
                <w:sz w:val="24"/>
                <w:lang w:eastAsia="ar-SA"/>
              </w:rPr>
              <w:t>2</w:t>
            </w:r>
          </w:p>
        </w:tc>
        <w:tc>
          <w:tcPr>
            <w:tcW w:w="7740" w:type="dxa"/>
            <w:tcBorders>
              <w:top w:val="single" w:sz="4" w:space="0" w:color="auto"/>
              <w:left w:val="single" w:sz="4" w:space="0" w:color="auto"/>
              <w:bottom w:val="single" w:sz="4" w:space="0" w:color="auto"/>
              <w:right w:val="single" w:sz="4" w:space="0" w:color="auto"/>
            </w:tcBorders>
          </w:tcPr>
          <w:p w:rsidR="00650A66" w:rsidRPr="00650A66" w:rsidRDefault="00650A66" w:rsidP="009A761D">
            <w:pPr>
              <w:widowControl w:val="0"/>
              <w:suppressAutoHyphens/>
              <w:spacing w:line="240" w:lineRule="auto"/>
              <w:ind w:left="0" w:right="0" w:firstLine="0"/>
              <w:rPr>
                <w:rFonts w:ascii="Times New Roman" w:hAnsi="Times New Roman"/>
                <w:i w:val="0"/>
                <w:sz w:val="24"/>
                <w:lang w:eastAsia="ar-SA"/>
              </w:rPr>
            </w:pPr>
            <w:r>
              <w:rPr>
                <w:rFonts w:ascii="Times New Roman" w:hAnsi="Times New Roman"/>
                <w:i w:val="0"/>
                <w:sz w:val="24"/>
                <w:lang w:eastAsia="ar-SA"/>
              </w:rPr>
              <w:t xml:space="preserve">Зона </w:t>
            </w:r>
            <w:r w:rsidR="009A761D">
              <w:rPr>
                <w:rFonts w:ascii="Times New Roman" w:hAnsi="Times New Roman"/>
                <w:i w:val="0"/>
                <w:sz w:val="24"/>
                <w:lang w:eastAsia="ar-SA"/>
              </w:rPr>
              <w:t xml:space="preserve">садоводчеств и </w:t>
            </w:r>
            <w:r w:rsidR="00D1257B">
              <w:rPr>
                <w:rFonts w:ascii="Times New Roman" w:hAnsi="Times New Roman"/>
                <w:i w:val="0"/>
                <w:sz w:val="24"/>
                <w:lang w:eastAsia="ar-SA"/>
              </w:rPr>
              <w:t>дачных участков</w:t>
            </w:r>
            <w:r w:rsidR="009A761D">
              <w:rPr>
                <w:rFonts w:ascii="Times New Roman" w:hAnsi="Times New Roman"/>
                <w:i w:val="0"/>
                <w:sz w:val="24"/>
                <w:lang w:eastAsia="ar-SA"/>
              </w:rPr>
              <w:t xml:space="preserve">; Зона </w:t>
            </w:r>
            <w:r w:rsidR="005318C7">
              <w:rPr>
                <w:rFonts w:ascii="Times New Roman" w:hAnsi="Times New Roman"/>
                <w:i w:val="0"/>
                <w:sz w:val="24"/>
                <w:lang w:eastAsia="ar-SA"/>
              </w:rPr>
              <w:t>сельскохозяйственных угодий</w:t>
            </w:r>
          </w:p>
        </w:tc>
      </w:tr>
      <w:tr w:rsidR="00D1257B" w:rsidRPr="00483723" w:rsidTr="00B32E03">
        <w:tc>
          <w:tcPr>
            <w:tcW w:w="2118" w:type="dxa"/>
            <w:tcBorders>
              <w:top w:val="single" w:sz="4" w:space="0" w:color="auto"/>
              <w:left w:val="single" w:sz="4" w:space="0" w:color="auto"/>
              <w:bottom w:val="single" w:sz="4" w:space="0" w:color="auto"/>
              <w:right w:val="single" w:sz="4" w:space="0" w:color="auto"/>
            </w:tcBorders>
          </w:tcPr>
          <w:p w:rsidR="00D1257B" w:rsidRDefault="00D1257B" w:rsidP="00834155">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СХ-3</w:t>
            </w:r>
          </w:p>
        </w:tc>
        <w:tc>
          <w:tcPr>
            <w:tcW w:w="7740" w:type="dxa"/>
            <w:tcBorders>
              <w:top w:val="single" w:sz="4" w:space="0" w:color="auto"/>
              <w:left w:val="single" w:sz="4" w:space="0" w:color="auto"/>
              <w:bottom w:val="single" w:sz="4" w:space="0" w:color="auto"/>
              <w:right w:val="single" w:sz="4" w:space="0" w:color="auto"/>
            </w:tcBorders>
          </w:tcPr>
          <w:p w:rsidR="00D1257B" w:rsidRDefault="00D1257B" w:rsidP="00D1257B">
            <w:pPr>
              <w:widowControl w:val="0"/>
              <w:suppressAutoHyphens/>
              <w:spacing w:line="240" w:lineRule="auto"/>
              <w:ind w:left="0" w:right="0" w:firstLine="0"/>
              <w:rPr>
                <w:rFonts w:ascii="Times New Roman" w:hAnsi="Times New Roman"/>
                <w:i w:val="0"/>
                <w:sz w:val="24"/>
                <w:lang w:eastAsia="ar-SA"/>
              </w:rPr>
            </w:pPr>
            <w:r>
              <w:rPr>
                <w:rFonts w:ascii="Times New Roman" w:hAnsi="Times New Roman"/>
                <w:i w:val="0"/>
                <w:sz w:val="24"/>
                <w:lang w:eastAsia="ar-SA"/>
              </w:rPr>
              <w:t>Зона сельскохозяйственного использования, совмещенная с зоной недропользования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36692B">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bCs/>
                <w:i w:val="0"/>
                <w:sz w:val="24"/>
              </w:rPr>
              <w:t>Зоны рекреационного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r w:rsidRPr="00483723">
              <w:rPr>
                <w:rFonts w:ascii="Times New Roman" w:hAnsi="Times New Roman"/>
                <w:i w:val="0"/>
                <w:sz w:val="24"/>
              </w:rPr>
              <w:t>Р</w:t>
            </w:r>
            <w:r>
              <w:rPr>
                <w:rFonts w:ascii="Times New Roman" w:hAnsi="Times New Roman"/>
                <w:i w:val="0"/>
                <w:sz w:val="24"/>
              </w:rPr>
              <w:t>-1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bCs/>
                <w:i w:val="0"/>
                <w:sz w:val="24"/>
              </w:rPr>
            </w:pPr>
            <w:r w:rsidRPr="00483723">
              <w:rPr>
                <w:rFonts w:ascii="Times New Roman" w:hAnsi="Times New Roman"/>
                <w:bCs/>
                <w:i w:val="0"/>
                <w:sz w:val="24"/>
              </w:rPr>
              <w:t>Зона рекреационного назначения</w:t>
            </w:r>
          </w:p>
        </w:tc>
      </w:tr>
      <w:tr w:rsidR="009D320B"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9D320B" w:rsidRPr="00483723" w:rsidRDefault="009D320B" w:rsidP="00834155">
            <w:pPr>
              <w:spacing w:line="240" w:lineRule="auto"/>
              <w:ind w:left="0" w:right="0" w:firstLine="0"/>
              <w:jc w:val="center"/>
              <w:rPr>
                <w:rFonts w:ascii="Times New Roman" w:hAnsi="Times New Roman"/>
                <w:i w:val="0"/>
                <w:sz w:val="24"/>
              </w:rPr>
            </w:pPr>
            <w:r>
              <w:rPr>
                <w:rFonts w:ascii="Times New Roman" w:hAnsi="Times New Roman"/>
                <w:i w:val="0"/>
                <w:sz w:val="24"/>
              </w:rPr>
              <w:t>ГЛФ</w:t>
            </w:r>
          </w:p>
        </w:tc>
        <w:tc>
          <w:tcPr>
            <w:tcW w:w="7740" w:type="dxa"/>
            <w:tcBorders>
              <w:top w:val="single" w:sz="4" w:space="0" w:color="auto"/>
              <w:left w:val="single" w:sz="4" w:space="0" w:color="auto"/>
              <w:bottom w:val="single" w:sz="4" w:space="0" w:color="auto"/>
              <w:right w:val="single" w:sz="4" w:space="0" w:color="auto"/>
            </w:tcBorders>
            <w:vAlign w:val="center"/>
          </w:tcPr>
          <w:p w:rsidR="009D320B" w:rsidRPr="00483723" w:rsidRDefault="009D320B" w:rsidP="00650A66">
            <w:pPr>
              <w:spacing w:line="240" w:lineRule="auto"/>
              <w:ind w:left="0" w:right="0" w:firstLine="0"/>
              <w:rPr>
                <w:rFonts w:ascii="Times New Roman" w:hAnsi="Times New Roman"/>
                <w:bCs/>
                <w:i w:val="0"/>
                <w:sz w:val="24"/>
              </w:rPr>
            </w:pPr>
            <w:r>
              <w:rPr>
                <w:rFonts w:ascii="Times New Roman" w:hAnsi="Times New Roman"/>
                <w:bCs/>
                <w:i w:val="0"/>
                <w:sz w:val="24"/>
              </w:rPr>
              <w:t>Зона государственного лесного фонда</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bCs/>
                <w:i w:val="0"/>
                <w:sz w:val="24"/>
              </w:rPr>
            </w:pPr>
            <w:r w:rsidRPr="00483723">
              <w:rPr>
                <w:rFonts w:ascii="Times New Roman" w:hAnsi="Times New Roman"/>
                <w:b/>
                <w:bCs/>
                <w:i w:val="0"/>
                <w:sz w:val="24"/>
              </w:rPr>
              <w:t>Зоны специального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834155">
            <w:pPr>
              <w:spacing w:line="240" w:lineRule="auto"/>
              <w:ind w:left="0" w:right="0" w:firstLine="0"/>
              <w:jc w:val="center"/>
              <w:rPr>
                <w:rFonts w:ascii="Times New Roman" w:hAnsi="Times New Roman"/>
                <w:i w:val="0"/>
                <w:sz w:val="24"/>
              </w:rPr>
            </w:pPr>
            <w:r>
              <w:rPr>
                <w:rFonts w:ascii="Times New Roman" w:hAnsi="Times New Roman"/>
                <w:i w:val="0"/>
                <w:sz w:val="24"/>
              </w:rPr>
              <w:t>СП-1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650A66">
            <w:pPr>
              <w:spacing w:line="240" w:lineRule="auto"/>
              <w:ind w:left="0" w:right="0" w:firstLine="0"/>
              <w:rPr>
                <w:rFonts w:ascii="Times New Roman" w:hAnsi="Times New Roman"/>
                <w:b/>
                <w:bCs/>
                <w:i w:val="0"/>
                <w:sz w:val="24"/>
              </w:rPr>
            </w:pPr>
            <w:r>
              <w:rPr>
                <w:rFonts w:ascii="Times New Roman" w:hAnsi="Times New Roman"/>
                <w:bCs/>
                <w:i w:val="0"/>
                <w:sz w:val="24"/>
              </w:rPr>
              <w:t>Зона специального назначения, связанная с захоронениями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834155">
            <w:pPr>
              <w:spacing w:line="240" w:lineRule="auto"/>
              <w:ind w:left="0" w:right="0" w:firstLine="0"/>
              <w:jc w:val="center"/>
              <w:rPr>
                <w:rFonts w:ascii="Times New Roman" w:hAnsi="Times New Roman"/>
                <w:i w:val="0"/>
                <w:sz w:val="24"/>
              </w:rPr>
            </w:pPr>
            <w:r>
              <w:rPr>
                <w:rFonts w:ascii="Times New Roman" w:hAnsi="Times New Roman"/>
                <w:i w:val="0"/>
                <w:sz w:val="24"/>
              </w:rPr>
              <w:t>СП-3</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834155">
            <w:pPr>
              <w:spacing w:line="240" w:lineRule="auto"/>
              <w:ind w:left="0" w:right="0" w:firstLine="0"/>
              <w:jc w:val="both"/>
              <w:rPr>
                <w:rFonts w:ascii="Times New Roman" w:hAnsi="Times New Roman"/>
                <w:bCs/>
                <w:i w:val="0"/>
                <w:sz w:val="24"/>
              </w:rPr>
            </w:pPr>
            <w:r>
              <w:rPr>
                <w:rFonts w:ascii="Times New Roman" w:hAnsi="Times New Roman"/>
                <w:bCs/>
                <w:i w:val="0"/>
                <w:sz w:val="24"/>
              </w:rPr>
              <w:t>Зона скотомогильников, участков компостирования ТБО</w:t>
            </w:r>
          </w:p>
        </w:tc>
      </w:tr>
    </w:tbl>
    <w:p w:rsidR="00F44C8E" w:rsidRPr="00483723" w:rsidRDefault="00F44C8E" w:rsidP="003E4BCF">
      <w:pPr>
        <w:spacing w:line="240" w:lineRule="auto"/>
        <w:ind w:left="0" w:right="0" w:firstLine="567"/>
        <w:jc w:val="both"/>
        <w:rPr>
          <w:rFonts w:ascii="Times New Roman" w:hAnsi="Times New Roman"/>
          <w:i w:val="0"/>
          <w:sz w:val="24"/>
        </w:rPr>
      </w:pP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Примечание:</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карте градостроительного зонирования и в пояснительной записке приняты следующие обозначения: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(2.1; 2.2), где </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w:t>
      </w:r>
      <w:r w:rsidR="000344FE">
        <w:rPr>
          <w:rFonts w:ascii="Times New Roman" w:hAnsi="Times New Roman"/>
          <w:i w:val="0"/>
          <w:sz w:val="24"/>
        </w:rPr>
        <w:t>–</w:t>
      </w:r>
      <w:r w:rsidRPr="00483723">
        <w:rPr>
          <w:rFonts w:ascii="Times New Roman" w:hAnsi="Times New Roman"/>
          <w:i w:val="0"/>
          <w:sz w:val="24"/>
        </w:rPr>
        <w:t xml:space="preserve"> вид территориальной зоны;</w:t>
      </w:r>
    </w:p>
    <w:p w:rsidR="003E4BCF" w:rsidRPr="000344FE" w:rsidRDefault="003E4BCF" w:rsidP="00DC3158">
      <w:pPr>
        <w:pStyle w:val="afa"/>
        <w:numPr>
          <w:ilvl w:val="1"/>
          <w:numId w:val="26"/>
        </w:numPr>
        <w:spacing w:line="240" w:lineRule="auto"/>
        <w:jc w:val="both"/>
        <w:rPr>
          <w:rFonts w:ascii="Times New Roman" w:hAnsi="Times New Roman"/>
          <w:sz w:val="24"/>
        </w:rPr>
      </w:pPr>
      <w:r w:rsidRPr="000344FE">
        <w:rPr>
          <w:rFonts w:ascii="Times New Roman" w:hAnsi="Times New Roman"/>
          <w:sz w:val="24"/>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5" w:name="_Toc154737465"/>
      <w:bookmarkStart w:id="116" w:name="_Toc171497404"/>
      <w:bookmarkStart w:id="117" w:name="_Toc180470345"/>
      <w:bookmarkStart w:id="118" w:name="_Toc208205278"/>
      <w:bookmarkStart w:id="119" w:name="_Toc427840788"/>
      <w:bookmarkStart w:id="120" w:name="_Toc427840970"/>
      <w:bookmarkStart w:id="121" w:name="_Toc465786402"/>
      <w:r w:rsidRPr="00483723">
        <w:rPr>
          <w:rFonts w:ascii="Times New Roman" w:hAnsi="Times New Roman"/>
          <w:b/>
          <w:bCs/>
          <w:i w:val="0"/>
          <w:iCs/>
          <w:sz w:val="24"/>
        </w:rPr>
        <w:t>Статья 1</w:t>
      </w:r>
      <w:r w:rsidR="00A97EA0" w:rsidRPr="00483723">
        <w:rPr>
          <w:rFonts w:ascii="Times New Roman" w:hAnsi="Times New Roman"/>
          <w:b/>
          <w:bCs/>
          <w:i w:val="0"/>
          <w:iCs/>
          <w:sz w:val="24"/>
        </w:rPr>
        <w:t>4</w:t>
      </w:r>
      <w:r w:rsidRPr="00483723">
        <w:rPr>
          <w:rFonts w:ascii="Times New Roman" w:hAnsi="Times New Roman"/>
          <w:b/>
          <w:bCs/>
          <w:i w:val="0"/>
          <w:iCs/>
          <w:sz w:val="24"/>
        </w:rPr>
        <w:t>. Градостроительный регламент</w:t>
      </w:r>
      <w:bookmarkEnd w:id="115"/>
      <w:bookmarkEnd w:id="116"/>
      <w:bookmarkEnd w:id="117"/>
      <w:bookmarkEnd w:id="118"/>
      <w:bookmarkEnd w:id="119"/>
      <w:bookmarkEnd w:id="120"/>
      <w:bookmarkEnd w:id="121"/>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Генеральным планом</w:t>
      </w:r>
      <w:r w:rsidR="00916F0D">
        <w:rPr>
          <w:rFonts w:ascii="Times New Roman" w:hAnsi="Times New Roman"/>
          <w:i w:val="0"/>
          <w:sz w:val="24"/>
        </w:rPr>
        <w:t xml:space="preserve"> Краснополянского</w:t>
      </w:r>
      <w:r w:rsidR="00E936CB">
        <w:rPr>
          <w:rFonts w:ascii="Times New Roman" w:hAnsi="Times New Roman"/>
          <w:bCs/>
          <w:i w:val="0"/>
          <w:iCs/>
          <w:sz w:val="24"/>
        </w:rPr>
        <w:t xml:space="preserve"> </w:t>
      </w:r>
      <w:r w:rsidR="00407067" w:rsidRPr="00483723">
        <w:rPr>
          <w:rFonts w:ascii="Times New Roman" w:hAnsi="Times New Roman"/>
          <w:i w:val="0"/>
          <w:sz w:val="24"/>
        </w:rPr>
        <w:t>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r w:rsidR="00916F0D">
        <w:rPr>
          <w:rFonts w:ascii="Times New Roman" w:hAnsi="Times New Roman"/>
          <w:i w:val="0"/>
          <w:sz w:val="24"/>
        </w:rPr>
        <w:t>Краснополянского</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2" w:name="_Toc154737466"/>
      <w:bookmarkStart w:id="123" w:name="_Toc171497405"/>
      <w:bookmarkStart w:id="124" w:name="_Toc180470346"/>
      <w:bookmarkStart w:id="125" w:name="_Toc208205279"/>
      <w:bookmarkStart w:id="126" w:name="_Toc427840789"/>
      <w:bookmarkStart w:id="127" w:name="_Toc427840971"/>
      <w:bookmarkStart w:id="128"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2"/>
      <w:bookmarkEnd w:id="123"/>
      <w:bookmarkEnd w:id="124"/>
      <w:bookmarkEnd w:id="125"/>
      <w:bookmarkEnd w:id="126"/>
      <w:bookmarkEnd w:id="127"/>
      <w:bookmarkEnd w:id="128"/>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9"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29"/>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0" w:name="_Toc465786405"/>
      <w:bookmarkStart w:id="131" w:name="_Toc427840798"/>
      <w:bookmarkStart w:id="132"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30"/>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916F0D">
        <w:rPr>
          <w:rFonts w:ascii="Times New Roman" w:hAnsi="Times New Roman"/>
          <w:i w:val="0"/>
          <w:sz w:val="24"/>
        </w:rPr>
        <w:t xml:space="preserve">Краснополянского </w:t>
      </w:r>
      <w:r w:rsidR="000C6F7B" w:rsidRPr="00483723">
        <w:rPr>
          <w:rFonts w:ascii="Times New Roman" w:hAnsi="Times New Roman"/>
          <w:i w:val="0"/>
          <w:sz w:val="24"/>
        </w:rPr>
        <w:t>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третьего класса </w:t>
      </w:r>
      <w:r w:rsidR="000344FE">
        <w:rPr>
          <w:rFonts w:ascii="Times New Roman" w:hAnsi="Times New Roman"/>
          <w:i w:val="0"/>
          <w:sz w:val="24"/>
        </w:rPr>
        <w:t>–</w:t>
      </w:r>
      <w:r w:rsidRPr="00483723">
        <w:rPr>
          <w:rFonts w:ascii="Times New Roman" w:hAnsi="Times New Roman"/>
          <w:i w:val="0"/>
          <w:sz w:val="24"/>
        </w:rPr>
        <w:t xml:space="preserve">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четвертого класса </w:t>
      </w:r>
      <w:r w:rsidR="000344FE">
        <w:rPr>
          <w:rFonts w:ascii="Times New Roman" w:hAnsi="Times New Roman"/>
          <w:i w:val="0"/>
          <w:sz w:val="24"/>
        </w:rPr>
        <w:t>–</w:t>
      </w:r>
      <w:r w:rsidRPr="00483723">
        <w:rPr>
          <w:rFonts w:ascii="Times New Roman" w:hAnsi="Times New Roman"/>
          <w:i w:val="0"/>
          <w:sz w:val="24"/>
        </w:rPr>
        <w:t xml:space="preserve"> 100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пятого класса </w:t>
      </w:r>
      <w:r w:rsidR="000344FE">
        <w:rPr>
          <w:rFonts w:ascii="Times New Roman" w:hAnsi="Times New Roman"/>
          <w:i w:val="0"/>
          <w:sz w:val="24"/>
        </w:rPr>
        <w:t>–</w:t>
      </w:r>
      <w:r w:rsidRPr="00483723">
        <w:rPr>
          <w:rFonts w:ascii="Times New Roman" w:hAnsi="Times New Roman"/>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объектов инженерной инфраструктуры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трансформаторной подстанции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газорегуляторного пункта –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газораспределительной станции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канализационных очис</w:t>
      </w:r>
      <w:r w:rsidR="007B7002" w:rsidRPr="00483723">
        <w:rPr>
          <w:rFonts w:ascii="Times New Roman" w:hAnsi="Times New Roman"/>
          <w:i w:val="0"/>
          <w:sz w:val="24"/>
        </w:rPr>
        <w:t>тных сооружений – 100, 150, 300 </w:t>
      </w:r>
      <w:r w:rsidRPr="00483723">
        <w:rPr>
          <w:rFonts w:ascii="Times New Roman" w:hAnsi="Times New Roman"/>
          <w:i w:val="0"/>
          <w:sz w:val="24"/>
        </w:rPr>
        <w:t>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Pr="00483723" w:rsidRDefault="00614C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76"/>
        <w:gridCol w:w="1276"/>
        <w:gridCol w:w="1559"/>
        <w:gridCol w:w="1417"/>
        <w:gridCol w:w="1276"/>
      </w:tblGrid>
      <w:tr w:rsidR="00483723" w:rsidRPr="00483723" w:rsidTr="009F5AC8">
        <w:tc>
          <w:tcPr>
            <w:tcW w:w="3227" w:type="dxa"/>
            <w:vMerge w:val="restart"/>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Объекты, до которых исчисляется разрыв</w:t>
            </w:r>
          </w:p>
        </w:tc>
        <w:tc>
          <w:tcPr>
            <w:tcW w:w="6804" w:type="dxa"/>
            <w:gridSpan w:val="5"/>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Расстояние, м</w:t>
            </w:r>
          </w:p>
        </w:tc>
      </w:tr>
      <w:tr w:rsidR="00483723" w:rsidRPr="00483723" w:rsidTr="009F5AC8">
        <w:tc>
          <w:tcPr>
            <w:tcW w:w="3227" w:type="dxa"/>
            <w:vMerge/>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p>
        </w:tc>
        <w:tc>
          <w:tcPr>
            <w:tcW w:w="6804" w:type="dxa"/>
            <w:gridSpan w:val="5"/>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Открытые автостоянки и паркинги вместимостью, машино-мест</w:t>
            </w:r>
          </w:p>
        </w:tc>
      </w:tr>
      <w:tr w:rsidR="00483723" w:rsidRPr="00483723" w:rsidTr="009F5AC8">
        <w:tc>
          <w:tcPr>
            <w:tcW w:w="3227" w:type="dxa"/>
            <w:vMerge/>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p>
        </w:tc>
        <w:tc>
          <w:tcPr>
            <w:tcW w:w="1276"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 и менее</w:t>
            </w:r>
          </w:p>
        </w:tc>
        <w:tc>
          <w:tcPr>
            <w:tcW w:w="1276"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11-50</w:t>
            </w:r>
          </w:p>
        </w:tc>
        <w:tc>
          <w:tcPr>
            <w:tcW w:w="1559"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51-100</w:t>
            </w:r>
          </w:p>
        </w:tc>
        <w:tc>
          <w:tcPr>
            <w:tcW w:w="1417"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101-300</w:t>
            </w:r>
          </w:p>
        </w:tc>
        <w:tc>
          <w:tcPr>
            <w:tcW w:w="1276"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свыше 300</w:t>
            </w:r>
          </w:p>
        </w:tc>
      </w:tr>
      <w:tr w:rsidR="00483723"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Фасады жилых домов и торцы с окнами</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15</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35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r>
      <w:tr w:rsidR="00483723"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Торцы жилых домов без окон</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15</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35</w:t>
            </w:r>
          </w:p>
        </w:tc>
      </w:tr>
      <w:tr w:rsidR="00483723"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r>
      <w:tr w:rsidR="00614C97"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по расчетам</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по расчетам</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Водоохранные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водоохранных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6) размещение специализированных хранилищ пестицидов и агрохимикатов, примене</w:t>
      </w:r>
      <w:r w:rsidR="007B7002" w:rsidRPr="00483723">
        <w:rPr>
          <w:rFonts w:ascii="Times New Roman" w:hAnsi="Times New Roman"/>
          <w:i w:val="0"/>
          <w:sz w:val="24"/>
        </w:rPr>
        <w:t>ние пестицидов и агрохимикатов;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промстоков, </w:t>
      </w:r>
      <w:r w:rsidR="002E6F15" w:rsidRPr="00483723">
        <w:rPr>
          <w:rFonts w:ascii="Times New Roman" w:hAnsi="Times New Roman"/>
          <w:i w:val="0"/>
          <w:sz w:val="24"/>
        </w:rPr>
        <w:t>шлам хранилищ</w:t>
      </w:r>
      <w:r w:rsidRPr="00483723">
        <w:rPr>
          <w:rFonts w:ascii="Times New Roman" w:hAnsi="Times New Roman"/>
          <w:i w:val="0"/>
          <w:sz w:val="24"/>
        </w:rPr>
        <w:t xml:space="preserve">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реагентное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 вокруг емкостей для хранения и разгазирования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D52A1">
        <w:rPr>
          <w:rFonts w:ascii="Times New Roman" w:hAnsi="Times New Roman"/>
          <w:i w:val="0"/>
          <w:sz w:val="24"/>
        </w:rPr>
        <w:t xml:space="preserve"> </w:t>
      </w:r>
      <w:r w:rsidRPr="00483723">
        <w:rPr>
          <w:rFonts w:ascii="Times New Roman" w:hAnsi="Times New Roman"/>
          <w:i w:val="0"/>
          <w:sz w:val="24"/>
        </w:rPr>
        <w:t>отклоненном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10 – для ВЛ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15 – для ВЛ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20 – для ВЛ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r w:rsidR="00D1257B" w:rsidRPr="00483723">
        <w:rPr>
          <w:rFonts w:ascii="Times New Roman" w:hAnsi="Times New Roman"/>
          <w:i w:val="0"/>
          <w:sz w:val="24"/>
        </w:rPr>
        <w:t>не отклонённом</w:t>
      </w:r>
      <w:r w:rsidRPr="00483723">
        <w:rPr>
          <w:rFonts w:ascii="Times New Roman" w:hAnsi="Times New Roman"/>
          <w:i w:val="0"/>
          <w:sz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3" w:name="_Toc427840801"/>
      <w:bookmarkStart w:id="134" w:name="_Toc427840983"/>
      <w:bookmarkStart w:id="135" w:name="_Toc465786406"/>
      <w:bookmarkStart w:id="136" w:name="_Toc427840796"/>
      <w:bookmarkStart w:id="137" w:name="_Toc427840978"/>
      <w:bookmarkEnd w:id="131"/>
      <w:bookmarkEnd w:id="132"/>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3"/>
      <w:bookmarkEnd w:id="134"/>
      <w:bookmarkEnd w:id="135"/>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E936CB"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8D48A4">
        <w:rPr>
          <w:rFonts w:ascii="Times New Roman" w:hAnsi="Times New Roman"/>
          <w:b/>
          <w:i w:val="0"/>
          <w:sz w:val="24"/>
        </w:rPr>
        <w:t>-</w:t>
      </w:r>
      <w:r w:rsidRPr="00483723">
        <w:rPr>
          <w:rFonts w:ascii="Times New Roman" w:hAnsi="Times New Roman"/>
          <w:b/>
          <w:i w:val="0"/>
          <w:sz w:val="24"/>
        </w:rPr>
        <w:t>1-ЗОНА ЗАСТРОЙКИ ИНДИВИДУАЛЬНЫМИ ЖИЛЫМИ ДОМАМИ</w:t>
      </w:r>
      <w:r w:rsidR="00E936CB">
        <w:rPr>
          <w:rFonts w:ascii="Times New Roman" w:hAnsi="Times New Roman"/>
          <w:b/>
          <w:i w:val="0"/>
          <w:sz w:val="24"/>
        </w:rPr>
        <w:t>.</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eastAsia="Calibri" w:hAnsi="Times New Roman"/>
                <w:i w:val="0"/>
                <w:sz w:val="24"/>
              </w:rPr>
            </w:pPr>
            <w:r w:rsidRPr="009F5AC8">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9F5AC8" w:rsidRDefault="009914CD"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разведение декоративных и плодовых деревьев, овощных и ягодных культур;</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индивидуальных гаражей и иных вспомогательных сооружений;</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обустройство спортивных и детских площадок, площадок отдыха;</w:t>
            </w:r>
          </w:p>
          <w:p w:rsidR="009914CD" w:rsidRPr="009F5AC8" w:rsidRDefault="009914CD"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гаража и иных вспомогательных сооружений;</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2.7.1</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r>
      <w:tr w:rsidR="00483723" w:rsidRPr="00483723" w:rsidTr="009F5AC8">
        <w:tc>
          <w:tcPr>
            <w:tcW w:w="2943"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9F5AC8">
                <w:rPr>
                  <w:rFonts w:ascii="Times New Roman" w:hAnsi="Times New Roman"/>
                  <w:i w:val="0"/>
                  <w:sz w:val="24"/>
                </w:rPr>
                <w:t>кодами 3.4.1</w:t>
              </w:r>
            </w:hyperlink>
            <w:r w:rsidR="000344FE" w:rsidRPr="009F5AC8">
              <w:rPr>
                <w:rFonts w:ascii="Times New Roman" w:hAnsi="Times New Roman"/>
                <w:i w:val="0"/>
                <w:sz w:val="24"/>
              </w:rPr>
              <w:t>–</w:t>
            </w:r>
            <w:hyperlink w:anchor="Par201" w:tooltip="Стационарное медицинское обслуживание" w:history="1">
              <w:r w:rsidRPr="009F5AC8">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устройство площадок для празднеств и гуляний;</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r>
      <w:tr w:rsidR="00483723" w:rsidRPr="00483723" w:rsidTr="009F5AC8">
        <w:tc>
          <w:tcPr>
            <w:tcW w:w="2943"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94050B"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E929B4"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914D99" w:rsidRDefault="009914CD" w:rsidP="009914CD">
      <w:pPr>
        <w:autoSpaceDE w:val="0"/>
        <w:autoSpaceDN w:val="0"/>
        <w:adjustRightInd w:val="0"/>
        <w:spacing w:line="240" w:lineRule="auto"/>
        <w:ind w:left="0" w:right="0" w:firstLine="567"/>
        <w:jc w:val="both"/>
        <w:rPr>
          <w:rFonts w:ascii="Times New Roman" w:hAnsi="Times New Roman"/>
          <w:sz w:val="24"/>
        </w:rPr>
      </w:pPr>
      <w:r w:rsidRPr="00651215">
        <w:rPr>
          <w:rFonts w:ascii="Times New Roman" w:hAnsi="Times New Roman"/>
          <w:i w:val="0"/>
          <w:color w:val="FF0000"/>
          <w:sz w:val="24"/>
        </w:rPr>
        <w:t xml:space="preserve">- </w:t>
      </w:r>
      <w:r w:rsidRPr="00914D99">
        <w:rPr>
          <w:rFonts w:ascii="Times New Roman" w:hAnsi="Times New Roman"/>
          <w:i w:val="0"/>
          <w:sz w:val="24"/>
        </w:rPr>
        <w:t>индивидуальное жилищное строительство - 3 этажа</w:t>
      </w:r>
      <w:r w:rsidR="00914D99">
        <w:rPr>
          <w:rFonts w:ascii="Times New Roman" w:hAnsi="Times New Roman"/>
          <w:i w:val="0"/>
          <w:sz w:val="24"/>
        </w:rPr>
        <w:t xml:space="preserve"> (включая мансардный и подвал);</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E778DD">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E778DD">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5</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B399D" w:rsidRPr="009F5AC8" w:rsidRDefault="00AB399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B96B16" w:rsidP="009F5AC8">
            <w:pPr>
              <w:tabs>
                <w:tab w:val="center" w:pos="1128"/>
                <w:tab w:val="left" w:pos="1620"/>
                <w:tab w:val="right" w:pos="2257"/>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r>
            <w:r w:rsidR="0020208C" w:rsidRPr="009F5AC8">
              <w:rPr>
                <w:rFonts w:ascii="Times New Roman" w:hAnsi="Times New Roman"/>
                <w:i w:val="0"/>
                <w:sz w:val="24"/>
                <w:lang w:eastAsia="en-US"/>
              </w:rPr>
              <w:t>6</w:t>
            </w:r>
            <w:r w:rsidRPr="009F5AC8">
              <w:rPr>
                <w:rFonts w:ascii="Times New Roman" w:hAnsi="Times New Roman"/>
                <w:i w:val="0"/>
                <w:sz w:val="24"/>
                <w:lang w:eastAsia="en-US"/>
              </w:rPr>
              <w:t>00</w:t>
            </w:r>
            <w:r w:rsidRPr="009F5AC8">
              <w:rPr>
                <w:rFonts w:ascii="Times New Roman" w:hAnsi="Times New Roman"/>
                <w:i w:val="0"/>
                <w:sz w:val="24"/>
                <w:vertAlign w:val="superscript"/>
                <w:lang w:eastAsia="en-US"/>
              </w:rPr>
              <w:t>1</w:t>
            </w:r>
            <w:r w:rsidRPr="009F5AC8">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B96B16"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w:t>
            </w:r>
            <w:r w:rsidR="00CE3480"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0717B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B399D" w:rsidRPr="009F5AC8" w:rsidRDefault="00AB399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7E191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00CE2CBB"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0717B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B399D" w:rsidRPr="009F5AC8" w:rsidRDefault="00AB399D"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CE348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E367FF"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6B2E6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1300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CE2CBB" w:rsidRPr="009F5AC8" w:rsidRDefault="00F04788"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Площадь</w:t>
            </w:r>
            <w:r w:rsidR="00CE2CBB" w:rsidRPr="009F5AC8">
              <w:rPr>
                <w:rFonts w:ascii="Times New Roman" w:hAnsi="Times New Roman"/>
                <w:i w:val="0"/>
                <w:sz w:val="24"/>
              </w:rPr>
              <w:t xml:space="preserve"> участка для стоянки одного автотранспортного средства на автостоянках принимается 25 кв.м на одно машино-место.</w:t>
            </w:r>
          </w:p>
          <w:p w:rsidR="00CE2CBB" w:rsidRPr="009F5AC8" w:rsidRDefault="002B6A2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00CE2CBB" w:rsidRPr="009F5AC8">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E2CBB" w:rsidRPr="009F5AC8" w:rsidRDefault="002B6A21" w:rsidP="003D52A1">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vertAlign w:val="superscript"/>
              </w:rPr>
              <w:t>3</w:t>
            </w:r>
            <w:r w:rsidR="00CE2CBB"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D52A1">
              <w:rPr>
                <w:rFonts w:ascii="Times New Roman" w:hAnsi="Times New Roman"/>
                <w:i w:val="0"/>
                <w:sz w:val="24"/>
              </w:rPr>
              <w:t>Краснополянского</w:t>
            </w:r>
            <w:r w:rsidR="003D52A1" w:rsidRPr="009F5AC8">
              <w:rPr>
                <w:rFonts w:ascii="Times New Roman" w:hAnsi="Times New Roman"/>
                <w:i w:val="0"/>
                <w:sz w:val="24"/>
              </w:rPr>
              <w:t xml:space="preserve"> </w:t>
            </w:r>
            <w:r w:rsidR="00CE2CBB" w:rsidRPr="009F5AC8">
              <w:rPr>
                <w:rFonts w:ascii="Times New Roman" w:hAnsi="Times New Roman"/>
                <w:i w:val="0"/>
                <w:sz w:val="24"/>
              </w:rPr>
              <w:t xml:space="preserve">сельского поселения </w:t>
            </w:r>
            <w:r w:rsidR="00CA0FE6" w:rsidRPr="009F5AC8">
              <w:rPr>
                <w:rFonts w:ascii="Times New Roman" w:hAnsi="Times New Roman"/>
                <w:i w:val="0"/>
                <w:sz w:val="24"/>
              </w:rPr>
              <w:t>Новосергиевского</w:t>
            </w:r>
            <w:r w:rsidR="00CE2CBB" w:rsidRPr="009F5AC8">
              <w:rPr>
                <w:rFonts w:ascii="Times New Roman" w:hAnsi="Times New Roman"/>
                <w:i w:val="0"/>
                <w:sz w:val="24"/>
              </w:rPr>
              <w:t xml:space="preserve"> муниципального района </w:t>
            </w:r>
            <w:r w:rsidR="00CA0FE6" w:rsidRPr="009F5AC8">
              <w:rPr>
                <w:rFonts w:ascii="Times New Roman" w:hAnsi="Times New Roman"/>
                <w:i w:val="0"/>
                <w:sz w:val="24"/>
              </w:rPr>
              <w:t>Оренбургской</w:t>
            </w:r>
            <w:r w:rsidR="00CE2CBB" w:rsidRPr="009F5AC8">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E936CB" w:rsidRPr="00483723">
        <w:rPr>
          <w:rFonts w:ascii="Times New Roman" w:hAnsi="Times New Roman" w:cs="GOST type A"/>
          <w:i w:val="0"/>
          <w:sz w:val="24"/>
        </w:rPr>
        <w:t>отдельно стоящие</w:t>
      </w:r>
      <w:r w:rsidR="00916F0D">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916F0D">
        <w:rPr>
          <w:rFonts w:ascii="Times New Roman" w:hAnsi="Times New Roman" w:cs="GOST type A"/>
          <w:i w:val="0"/>
          <w:sz w:val="24"/>
        </w:rPr>
        <w:t xml:space="preserve"> </w:t>
      </w:r>
      <w:r w:rsidR="001312CE" w:rsidRPr="00483723">
        <w:rPr>
          <w:rFonts w:ascii="Times New Roman" w:hAnsi="Times New Roman" w:cs="GOST type A"/>
          <w:i w:val="0"/>
          <w:sz w:val="24"/>
        </w:rPr>
        <w:t>к</w:t>
      </w:r>
      <w:r w:rsidR="00916F0D">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916F0D">
        <w:rPr>
          <w:rFonts w:ascii="Times New Roman" w:hAnsi="Times New Roman" w:cs="GOST type A"/>
          <w:i w:val="0"/>
          <w:sz w:val="24"/>
        </w:rPr>
        <w:t xml:space="preserve"> </w:t>
      </w:r>
      <w:r w:rsidR="001312CE" w:rsidRPr="00483723">
        <w:rPr>
          <w:rFonts w:ascii="Times New Roman" w:hAnsi="Times New Roman" w:cs="GOST type A"/>
          <w:i w:val="0"/>
          <w:sz w:val="24"/>
        </w:rPr>
        <w:t>домам</w:t>
      </w:r>
      <w:r w:rsidR="00916F0D">
        <w:rPr>
          <w:rFonts w:ascii="Times New Roman" w:hAnsi="Times New Roman" w:cs="GOST type A"/>
          <w:i w:val="0"/>
          <w:sz w:val="24"/>
        </w:rPr>
        <w:t xml:space="preserve"> </w:t>
      </w:r>
      <w:r w:rsidR="001312CE" w:rsidRPr="00483723">
        <w:rPr>
          <w:rFonts w:ascii="Times New Roman" w:hAnsi="Times New Roman" w:cs="GOST type A"/>
          <w:i w:val="0"/>
          <w:sz w:val="24"/>
        </w:rPr>
        <w:t>и</w:t>
      </w:r>
      <w:r w:rsidR="00916F0D">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8" w:name="_Toc427840800"/>
      <w:bookmarkStart w:id="139" w:name="_Toc427840982"/>
      <w:bookmarkStart w:id="140"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8"/>
      <w:bookmarkEnd w:id="139"/>
      <w:r w:rsidR="00367600" w:rsidRPr="00483723">
        <w:rPr>
          <w:rFonts w:ascii="Times New Roman" w:hAnsi="Times New Roman"/>
          <w:b/>
          <w:i w:val="0"/>
          <w:sz w:val="24"/>
        </w:rPr>
        <w:t>.</w:t>
      </w:r>
      <w:bookmarkEnd w:id="140"/>
    </w:p>
    <w:p w:rsidR="00B61CA9"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C028A" w:rsidRDefault="002C028A" w:rsidP="00B61CA9">
      <w:pPr>
        <w:autoSpaceDE w:val="0"/>
        <w:autoSpaceDN w:val="0"/>
        <w:adjustRightInd w:val="0"/>
        <w:spacing w:line="240" w:lineRule="auto"/>
        <w:ind w:left="0" w:right="0" w:firstLine="567"/>
        <w:jc w:val="both"/>
        <w:rPr>
          <w:rFonts w:ascii="Times New Roman" w:hAnsi="Times New Roman"/>
          <w:i w:val="0"/>
          <w:sz w:val="24"/>
        </w:rPr>
      </w:pP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p>
    <w:p w:rsidR="002C028A" w:rsidRPr="00483723" w:rsidRDefault="002C028A" w:rsidP="002C028A">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ДЕЛОВОГО, ОБЩЕСТВЕННОГО И КОММЕРЧЕСКОГО НАЗНАЧЕНИЯ.</w:t>
      </w:r>
    </w:p>
    <w:p w:rsidR="002C028A" w:rsidRPr="00483723" w:rsidRDefault="002C028A" w:rsidP="002C028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8</w:t>
      </w:r>
    </w:p>
    <w:p w:rsidR="002C028A" w:rsidRPr="00483723" w:rsidRDefault="002C028A" w:rsidP="002C028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2C028A" w:rsidRPr="00483723" w:rsidRDefault="002C028A" w:rsidP="002C028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2C028A"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C028A" w:rsidRPr="009F5AC8" w:rsidRDefault="002C028A"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4.3</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4.5</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автозаправочных станций (бензиновых, газовых);</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4.10</w:t>
            </w:r>
          </w:p>
        </w:tc>
      </w:tr>
      <w:tr w:rsidR="002C028A"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автомобильных дорог и технически связанных с ними сооружений; </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внутреннего правопорядка</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Общее пользование водными объектами</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r>
      <w:tr w:rsidR="002C028A"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2C028A" w:rsidRPr="00483723" w:rsidRDefault="002C028A" w:rsidP="002C028A">
      <w:pPr>
        <w:spacing w:line="240" w:lineRule="auto"/>
        <w:ind w:left="0" w:right="0" w:firstLine="567"/>
        <w:jc w:val="both"/>
        <w:rPr>
          <w:rFonts w:ascii="Times New Roman" w:hAnsi="Times New Roman"/>
          <w:b/>
          <w:i w:val="0"/>
          <w:sz w:val="24"/>
        </w:rPr>
      </w:pPr>
    </w:p>
    <w:p w:rsidR="002C028A" w:rsidRPr="00483723" w:rsidRDefault="002C028A" w:rsidP="002C028A">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8.3, 12.0 – 0 м.</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761D">
        <w:rPr>
          <w:rFonts w:ascii="Times New Roman" w:hAnsi="Times New Roman"/>
          <w:i w:val="0"/>
          <w:sz w:val="24"/>
        </w:rPr>
        <w:t>, сооружений - не выше 4 этажей (включая мансардный)</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028A" w:rsidRPr="00483723" w:rsidRDefault="002C028A" w:rsidP="002C028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9</w:t>
      </w:r>
    </w:p>
    <w:p w:rsidR="002C028A" w:rsidRPr="00483723" w:rsidRDefault="002C028A" w:rsidP="002C028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2C028A"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1300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871"/>
                <w:tab w:val="center" w:pos="1128"/>
                <w:tab w:val="left" w:pos="1620"/>
              </w:tabs>
              <w:spacing w:line="240" w:lineRule="auto"/>
              <w:ind w:left="0" w:right="-1" w:firstLine="0"/>
              <w:rPr>
                <w:rFonts w:ascii="Times New Roman" w:hAnsi="Times New Roman"/>
                <w:i w:val="0"/>
                <w:sz w:val="24"/>
              </w:rPr>
            </w:pPr>
            <w:r w:rsidRPr="009F5AC8">
              <w:rPr>
                <w:rFonts w:ascii="Times New Roman" w:hAnsi="Times New Roman"/>
                <w:i w:val="0"/>
                <w:sz w:val="24"/>
              </w:rPr>
              <w:tab/>
            </w:r>
            <w:r w:rsidRPr="009F5AC8">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2C028A" w:rsidRPr="00483723" w:rsidTr="009F5AC8">
        <w:trPr>
          <w:trHeight w:val="9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2C028A"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rPr>
              <w:t>Примечания:</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916F0D">
              <w:rPr>
                <w:rFonts w:ascii="Times New Roman" w:hAnsi="Times New Roman"/>
                <w:i w:val="0"/>
                <w:sz w:val="24"/>
              </w:rPr>
              <w:t xml:space="preserve">Краснополянского </w:t>
            </w:r>
            <w:r w:rsidRPr="009F5AC8">
              <w:rPr>
                <w:rFonts w:ascii="Times New Roman" w:hAnsi="Times New Roman"/>
                <w:i w:val="0"/>
                <w:sz w:val="24"/>
              </w:rPr>
              <w:t>сельского поселения Новосергиевского муниципального района Оренбургской области.</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vertAlign w:val="superscript"/>
              </w:rPr>
              <w:t xml:space="preserve">2 </w:t>
            </w:r>
            <w:r w:rsidRPr="009F5AC8">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3</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Размер земельных участков рамповых гаражей принимается: </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- 1, </w:t>
            </w:r>
            <w:r w:rsidRPr="009F5AC8">
              <w:rPr>
                <w:rFonts w:ascii="Times New Roman" w:hAnsi="Times New Roman"/>
                <w:i w:val="0"/>
                <w:sz w:val="24"/>
              </w:rPr>
              <w:tab/>
              <w:t>площадь участка, на одно машино-место, 30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ab/>
              <w:t xml:space="preserve">этажность гаражей - 2, </w:t>
            </w:r>
            <w:r w:rsidRPr="009F5AC8">
              <w:rPr>
                <w:rFonts w:ascii="Times New Roman" w:hAnsi="Times New Roman"/>
                <w:i w:val="0"/>
                <w:sz w:val="24"/>
              </w:rPr>
              <w:tab/>
              <w:t>площадь участка, на одно машино-место, 20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- 3, </w:t>
            </w:r>
            <w:r w:rsidRPr="009F5AC8">
              <w:rPr>
                <w:rFonts w:ascii="Times New Roman" w:hAnsi="Times New Roman"/>
                <w:i w:val="0"/>
                <w:sz w:val="24"/>
              </w:rPr>
              <w:tab/>
              <w:t>площадь участка, на одно машино-место, 14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- 4, </w:t>
            </w:r>
            <w:r w:rsidRPr="009F5AC8">
              <w:rPr>
                <w:rFonts w:ascii="Times New Roman" w:hAnsi="Times New Roman"/>
                <w:i w:val="0"/>
                <w:sz w:val="24"/>
              </w:rPr>
              <w:tab/>
              <w:t>площадь участка, на одно машино-место, 12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- 5, </w:t>
            </w:r>
            <w:r w:rsidRPr="009F5AC8">
              <w:rPr>
                <w:rFonts w:ascii="Times New Roman" w:hAnsi="Times New Roman"/>
                <w:i w:val="0"/>
                <w:sz w:val="24"/>
              </w:rPr>
              <w:tab/>
              <w:t>площадь участка, на одно машино-место, 10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C028A" w:rsidRPr="00483723" w:rsidRDefault="002C028A" w:rsidP="00B61CA9">
      <w:pPr>
        <w:autoSpaceDE w:val="0"/>
        <w:autoSpaceDN w:val="0"/>
        <w:adjustRightInd w:val="0"/>
        <w:spacing w:line="240" w:lineRule="auto"/>
        <w:ind w:left="0" w:right="0" w:firstLine="567"/>
        <w:jc w:val="both"/>
        <w:rPr>
          <w:rFonts w:ascii="Times New Roman" w:hAnsi="Times New Roman"/>
          <w:i w:val="0"/>
          <w:sz w:val="24"/>
        </w:rPr>
      </w:pP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54B5B" w:rsidRPr="00483723"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754B5B" w:rsidRPr="00483723">
        <w:rPr>
          <w:rFonts w:ascii="Times New Roman" w:hAnsi="Times New Roman"/>
          <w:b/>
          <w:i w:val="0"/>
          <w:sz w:val="24"/>
        </w:rPr>
        <w:t xml:space="preserve">ЗОНА </w:t>
      </w:r>
      <w:r w:rsidR="00B32E03">
        <w:rPr>
          <w:rFonts w:ascii="Times New Roman" w:hAnsi="Times New Roman"/>
          <w:b/>
          <w:i w:val="0"/>
          <w:sz w:val="24"/>
        </w:rPr>
        <w:t xml:space="preserve">ДОШКОЛЬНЫХ И УЧЕБНО-ОБРАЗОВАТЕЛЬНЫХ УЧРЕЖДЕНИЙ; О-3 – ЗОНА УЧРЕЖДЕНИЙ ЗДРАВООХРАНЕНИЯ; О-4 – </w:t>
      </w:r>
      <w:r w:rsidR="00914D99">
        <w:rPr>
          <w:rFonts w:ascii="Times New Roman" w:hAnsi="Times New Roman"/>
          <w:b/>
          <w:i w:val="0"/>
          <w:sz w:val="24"/>
        </w:rPr>
        <w:t>ОБЩЕСТВЕННО-ДЕЛОВАЯ ЗОНА СПЕЦИАЛЬНОГО ВИДА</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6</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9F5AC8" w:rsidRDefault="0094050B"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3.8</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9F5AC8">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внутреннего правопорядка</w:t>
            </w:r>
          </w:p>
          <w:p w:rsidR="00A65FC6" w:rsidRPr="009F5AC8" w:rsidRDefault="00A65FC6"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Общее пользование водными объектами</w:t>
            </w:r>
          </w:p>
          <w:p w:rsidR="00A65FC6" w:rsidRPr="009F5AC8" w:rsidRDefault="00A65FC6"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A65FC6"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4 этажей</w:t>
      </w:r>
      <w:r w:rsidR="009A761D">
        <w:rPr>
          <w:rFonts w:ascii="Times New Roman" w:hAnsi="Times New Roman"/>
          <w:i w:val="0"/>
          <w:sz w:val="24"/>
        </w:rPr>
        <w:t xml:space="preserve"> (включая мансардный)</w:t>
      </w:r>
      <w:r w:rsidRPr="00483723">
        <w:rPr>
          <w:rFonts w:ascii="Times New Roman" w:hAnsi="Times New Roman"/>
          <w:i w:val="0"/>
          <w:sz w:val="24"/>
        </w:rPr>
        <w:t>.</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CE2CBB" w:rsidRPr="00483723" w:rsidTr="009F5AC8">
        <w:trPr>
          <w:trHeight w:val="9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CE2CB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rPr>
              <w:t>Примечания:</w:t>
            </w:r>
          </w:p>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D789B">
              <w:rPr>
                <w:rFonts w:ascii="Times New Roman" w:hAnsi="Times New Roman"/>
                <w:i w:val="0"/>
                <w:sz w:val="24"/>
              </w:rPr>
              <w:t xml:space="preserve">Краснополянского </w:t>
            </w:r>
            <w:r w:rsidRPr="009F5AC8">
              <w:rPr>
                <w:rFonts w:ascii="Times New Roman" w:hAnsi="Times New Roman"/>
                <w:i w:val="0"/>
                <w:sz w:val="24"/>
              </w:rPr>
              <w:t xml:space="preserve">сельского поселения </w:t>
            </w:r>
            <w:r w:rsidR="00CA0FE6" w:rsidRPr="009F5AC8">
              <w:rPr>
                <w:rFonts w:ascii="Times New Roman" w:hAnsi="Times New Roman"/>
                <w:i w:val="0"/>
                <w:sz w:val="24"/>
              </w:rPr>
              <w:t>Новосергиевского</w:t>
            </w:r>
            <w:r w:rsidRPr="009F5AC8">
              <w:rPr>
                <w:rFonts w:ascii="Times New Roman" w:hAnsi="Times New Roman"/>
                <w:i w:val="0"/>
                <w:sz w:val="24"/>
              </w:rPr>
              <w:t xml:space="preserve"> муниципального района </w:t>
            </w:r>
            <w:r w:rsidR="00CA0FE6" w:rsidRPr="009F5AC8">
              <w:rPr>
                <w:rFonts w:ascii="Times New Roman" w:hAnsi="Times New Roman"/>
                <w:i w:val="0"/>
                <w:sz w:val="24"/>
              </w:rPr>
              <w:t>Оренбургской</w:t>
            </w:r>
            <w:r w:rsidRPr="009F5AC8">
              <w:rPr>
                <w:rFonts w:ascii="Times New Roman" w:hAnsi="Times New Roman"/>
                <w:i w:val="0"/>
                <w:sz w:val="24"/>
              </w:rPr>
              <w:t xml:space="preserve"> области.</w:t>
            </w:r>
          </w:p>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 xml:space="preserve">2 </w:t>
            </w:r>
            <w:r w:rsidRPr="009F5AC8">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71F04" w:rsidRPr="00483723" w:rsidRDefault="00271F04" w:rsidP="00FD1871">
      <w:pPr>
        <w:autoSpaceDE w:val="0"/>
        <w:autoSpaceDN w:val="0"/>
        <w:adjustRightInd w:val="0"/>
        <w:spacing w:line="240" w:lineRule="auto"/>
        <w:ind w:left="0" w:right="0" w:firstLine="0"/>
        <w:jc w:val="both"/>
        <w:rPr>
          <w:i w:val="0"/>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1"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6"/>
      <w:bookmarkEnd w:id="137"/>
      <w:bookmarkEnd w:id="141"/>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F44C8E" w:rsidRPr="00DC6628" w:rsidRDefault="00F44C8E" w:rsidP="00F44C8E">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П</w:t>
      </w:r>
      <w:r w:rsidR="00914D99">
        <w:rPr>
          <w:rFonts w:ascii="Times New Roman" w:hAnsi="Times New Roman"/>
          <w:b/>
          <w:i w:val="0"/>
          <w:sz w:val="24"/>
        </w:rPr>
        <w:t>-1</w:t>
      </w:r>
      <w:r w:rsidR="00914D99" w:rsidRPr="00914D99">
        <w:rPr>
          <w:rFonts w:ascii="Times New Roman" w:hAnsi="Times New Roman"/>
          <w:b/>
          <w:i w:val="0"/>
          <w:sz w:val="24"/>
        </w:rPr>
        <w:t>(</w:t>
      </w:r>
      <w:r w:rsidR="00914D99">
        <w:rPr>
          <w:rFonts w:ascii="Times New Roman" w:hAnsi="Times New Roman"/>
          <w:b/>
          <w:i w:val="0"/>
          <w:sz w:val="24"/>
          <w:lang w:val="en-US"/>
        </w:rPr>
        <w:t>III</w:t>
      </w:r>
      <w:r w:rsidR="00914D99" w:rsidRPr="00914D99">
        <w:rPr>
          <w:rFonts w:ascii="Times New Roman" w:hAnsi="Times New Roman"/>
          <w:b/>
          <w:i w:val="0"/>
          <w:sz w:val="24"/>
        </w:rPr>
        <w:t>)</w:t>
      </w:r>
      <w:r w:rsidR="00914D99">
        <w:rPr>
          <w:rFonts w:ascii="Times New Roman" w:hAnsi="Times New Roman"/>
          <w:b/>
          <w:i w:val="0"/>
          <w:sz w:val="24"/>
        </w:rPr>
        <w:t xml:space="preserve"> - </w:t>
      </w:r>
      <w:r w:rsidR="00DC6628">
        <w:rPr>
          <w:rFonts w:ascii="Times New Roman" w:hAnsi="Times New Roman"/>
          <w:b/>
          <w:i w:val="0"/>
          <w:sz w:val="24"/>
        </w:rPr>
        <w:t xml:space="preserve">ЗОНА ПРОИЗВОДСТВЕННО-КОММУНАЛЬНЫХ ОБЪЕКТОВ </w:t>
      </w:r>
      <w:r w:rsidR="00DC6628">
        <w:rPr>
          <w:rFonts w:ascii="Times New Roman" w:hAnsi="Times New Roman"/>
          <w:b/>
          <w:i w:val="0"/>
          <w:sz w:val="24"/>
          <w:lang w:val="en-US"/>
        </w:rPr>
        <w:t>III</w:t>
      </w:r>
      <w:r w:rsidR="00914D99">
        <w:rPr>
          <w:rFonts w:ascii="Times New Roman" w:hAnsi="Times New Roman"/>
          <w:b/>
          <w:i w:val="0"/>
          <w:sz w:val="24"/>
        </w:rPr>
        <w:t xml:space="preserve"> КЛАССОВ ВРЕДНОСТИ; П-1(</w:t>
      </w:r>
      <w:r w:rsidR="00914D99">
        <w:rPr>
          <w:rFonts w:ascii="Times New Roman" w:hAnsi="Times New Roman"/>
          <w:b/>
          <w:i w:val="0"/>
          <w:sz w:val="24"/>
          <w:lang w:val="en-US"/>
        </w:rPr>
        <w:t>IV</w:t>
      </w:r>
      <w:r w:rsidR="00914D99" w:rsidRPr="00914D99">
        <w:rPr>
          <w:rFonts w:ascii="Times New Roman" w:hAnsi="Times New Roman"/>
          <w:b/>
          <w:i w:val="0"/>
          <w:sz w:val="24"/>
        </w:rPr>
        <w:t>)</w:t>
      </w:r>
      <w:r w:rsidR="00DC6628">
        <w:rPr>
          <w:rFonts w:ascii="Times New Roman" w:hAnsi="Times New Roman"/>
          <w:b/>
          <w:i w:val="0"/>
          <w:sz w:val="24"/>
        </w:rPr>
        <w:t xml:space="preserve"> - ЗОНА ПРОИЗВОДСТВЕННО-КОММУНАЛЬНЫХ ОБЪЕКТОВ </w:t>
      </w:r>
      <w:r w:rsidR="00DC6628">
        <w:rPr>
          <w:rFonts w:ascii="Times New Roman" w:hAnsi="Times New Roman"/>
          <w:b/>
          <w:i w:val="0"/>
          <w:sz w:val="24"/>
          <w:lang w:val="en-US"/>
        </w:rPr>
        <w:t>IV</w:t>
      </w:r>
      <w:r w:rsidR="00DC6628">
        <w:rPr>
          <w:rFonts w:ascii="Times New Roman" w:hAnsi="Times New Roman"/>
          <w:b/>
          <w:i w:val="0"/>
          <w:sz w:val="24"/>
        </w:rPr>
        <w:t xml:space="preserve"> К</w:t>
      </w:r>
      <w:r w:rsidR="00914D99">
        <w:rPr>
          <w:rFonts w:ascii="Times New Roman" w:hAnsi="Times New Roman"/>
          <w:b/>
          <w:i w:val="0"/>
          <w:sz w:val="24"/>
        </w:rPr>
        <w:t>ЛАССА ВРЕДНОСТИ; ПР-1</w:t>
      </w:r>
      <w:r w:rsidR="00DC6628">
        <w:rPr>
          <w:rFonts w:ascii="Times New Roman" w:hAnsi="Times New Roman"/>
          <w:b/>
          <w:i w:val="0"/>
          <w:sz w:val="24"/>
        </w:rPr>
        <w:t xml:space="preserve"> - ЗОНА </w:t>
      </w:r>
      <w:r w:rsidR="00914D99">
        <w:rPr>
          <w:rFonts w:ascii="Times New Roman" w:hAnsi="Times New Roman"/>
          <w:b/>
          <w:i w:val="0"/>
          <w:sz w:val="24"/>
        </w:rPr>
        <w:t>ЗАЩИТНЫХ НАСАЖДЕНИЙ, ВЫПОЛНЯЮЩИХ ЗАЩИТНЫЕ ФУНКЦИИ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автозаправочных станций (бензиновых, газовых);</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Строительная промышленность</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Энергетика</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8509E" w:rsidRPr="009F5AC8" w:rsidRDefault="0038509E"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6.8</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Склады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6.9</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внутреннего правопорядка</w:t>
            </w:r>
          </w:p>
          <w:p w:rsidR="008D791B" w:rsidRPr="009F5AC8" w:rsidRDefault="008D791B"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F5AC8">
        <w:rPr>
          <w:rFonts w:ascii="Times New Roman" w:hAnsi="Times New Roman"/>
          <w:i w:val="0"/>
          <w:sz w:val="24"/>
          <w:shd w:val="clear" w:color="auto" w:fill="FFFFFF"/>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E936CB" w:rsidP="00D74ED9">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Д</w:t>
      </w:r>
      <w:r w:rsidR="00D74ED9" w:rsidRPr="00483723">
        <w:rPr>
          <w:rFonts w:ascii="Times New Roman" w:hAnsi="Times New Roman"/>
          <w:i w:val="0"/>
          <w:sz w:val="24"/>
        </w:rPr>
        <w:t>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w:t>
      </w:r>
      <w:r w:rsidR="009A761D">
        <w:rPr>
          <w:rFonts w:ascii="Times New Roman" w:hAnsi="Times New Roman"/>
          <w:i w:val="0"/>
          <w:sz w:val="24"/>
        </w:rPr>
        <w:t>ий, сооружений не выше 4 этажей (включая мансардный).</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11</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871"/>
                <w:tab w:val="center" w:pos="1128"/>
                <w:tab w:val="left" w:pos="1620"/>
              </w:tabs>
              <w:spacing w:line="240" w:lineRule="auto"/>
              <w:ind w:left="0" w:right="-1" w:firstLine="0"/>
              <w:rPr>
                <w:rFonts w:ascii="Times New Roman" w:hAnsi="Times New Roman"/>
                <w:i w:val="0"/>
                <w:sz w:val="24"/>
              </w:rPr>
            </w:pPr>
            <w:r w:rsidRPr="009F5AC8">
              <w:rPr>
                <w:rFonts w:ascii="Times New Roman" w:hAnsi="Times New Roman"/>
                <w:i w:val="0"/>
                <w:sz w:val="24"/>
              </w:rPr>
              <w:tab/>
            </w:r>
            <w:r w:rsidRPr="009F5AC8">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8D791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Размер земельных участков рамповых гаражей принимается: </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- 1, </w:t>
            </w:r>
            <w:r w:rsidRPr="009F5AC8">
              <w:rPr>
                <w:rFonts w:ascii="Times New Roman" w:hAnsi="Times New Roman"/>
                <w:i w:val="0"/>
                <w:sz w:val="24"/>
              </w:rPr>
              <w:tab/>
              <w:t>площадь участка, на одно машино-место, 30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ab/>
              <w:t xml:space="preserve">этажность гаражей - 2, </w:t>
            </w:r>
            <w:r w:rsidRPr="009F5AC8">
              <w:rPr>
                <w:rFonts w:ascii="Times New Roman" w:hAnsi="Times New Roman"/>
                <w:i w:val="0"/>
                <w:sz w:val="24"/>
              </w:rPr>
              <w:tab/>
              <w:t>площадь участка, на одно машино-место, 20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- 3, </w:t>
            </w:r>
            <w:r w:rsidRPr="009F5AC8">
              <w:rPr>
                <w:rFonts w:ascii="Times New Roman" w:hAnsi="Times New Roman"/>
                <w:i w:val="0"/>
                <w:sz w:val="24"/>
              </w:rPr>
              <w:tab/>
              <w:t>площадь участка, на одно машино-место, 14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- 4, </w:t>
            </w:r>
            <w:r w:rsidRPr="009F5AC8">
              <w:rPr>
                <w:rFonts w:ascii="Times New Roman" w:hAnsi="Times New Roman"/>
                <w:i w:val="0"/>
                <w:sz w:val="24"/>
              </w:rPr>
              <w:tab/>
              <w:t>площадь участка, на одно машино-место, 12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- 5, </w:t>
            </w:r>
            <w:r w:rsidRPr="009F5AC8">
              <w:rPr>
                <w:rFonts w:ascii="Times New Roman" w:hAnsi="Times New Roman"/>
                <w:i w:val="0"/>
                <w:sz w:val="24"/>
              </w:rPr>
              <w:tab/>
              <w:t>площадь участка, на одно машино-место, 10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 xml:space="preserve">2 </w:t>
            </w:r>
            <w:r w:rsidRPr="009F5AC8">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3</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D789B">
              <w:rPr>
                <w:rFonts w:ascii="Times New Roman" w:hAnsi="Times New Roman"/>
                <w:i w:val="0"/>
                <w:sz w:val="24"/>
              </w:rPr>
              <w:t xml:space="preserve">Краснополянского </w:t>
            </w:r>
            <w:r w:rsidRPr="009F5AC8">
              <w:rPr>
                <w:rFonts w:ascii="Times New Roman" w:hAnsi="Times New Roman"/>
                <w:i w:val="0"/>
                <w:sz w:val="24"/>
              </w:rPr>
              <w:t xml:space="preserve">сельского поселения </w:t>
            </w:r>
            <w:r w:rsidR="008D48A4" w:rsidRPr="009F5AC8">
              <w:rPr>
                <w:rFonts w:ascii="Times New Roman" w:hAnsi="Times New Roman"/>
                <w:i w:val="0"/>
                <w:sz w:val="24"/>
              </w:rPr>
              <w:t>Новосергиевского</w:t>
            </w:r>
            <w:r w:rsidRPr="009F5AC8">
              <w:rPr>
                <w:rFonts w:ascii="Times New Roman" w:hAnsi="Times New Roman"/>
                <w:i w:val="0"/>
                <w:sz w:val="24"/>
              </w:rPr>
              <w:t xml:space="preserve"> муниципального района </w:t>
            </w:r>
            <w:r w:rsidR="008D48A4" w:rsidRPr="009F5AC8">
              <w:rPr>
                <w:rFonts w:ascii="Times New Roman" w:hAnsi="Times New Roman"/>
                <w:i w:val="0"/>
                <w:sz w:val="24"/>
              </w:rPr>
              <w:t>Оренбургской области</w:t>
            </w:r>
            <w:r w:rsidRPr="009F5AC8">
              <w:rPr>
                <w:rFonts w:ascii="Times New Roman" w:hAnsi="Times New Roman"/>
                <w:i w:val="0"/>
                <w:sz w:val="24"/>
              </w:rPr>
              <w:t>.</w:t>
            </w:r>
          </w:p>
          <w:p w:rsidR="008D791B" w:rsidRPr="009F5AC8" w:rsidRDefault="008D791B" w:rsidP="001D789B">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vertAlign w:val="superscript"/>
              </w:rPr>
              <w:t>4</w:t>
            </w:r>
            <w:r w:rsidRPr="009F5AC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sidRPr="009F5AC8">
              <w:rPr>
                <w:rFonts w:ascii="Times New Roman" w:hAnsi="Times New Roman"/>
                <w:i w:val="0"/>
                <w:sz w:val="24"/>
              </w:rPr>
              <w:t xml:space="preserve">достроительного проектирования </w:t>
            </w:r>
            <w:r w:rsidR="001D789B">
              <w:rPr>
                <w:rFonts w:ascii="Times New Roman" w:hAnsi="Times New Roman"/>
                <w:i w:val="0"/>
                <w:sz w:val="24"/>
              </w:rPr>
              <w:t xml:space="preserve">Краснополянского </w:t>
            </w:r>
            <w:r w:rsidRPr="009F5AC8">
              <w:rPr>
                <w:rFonts w:ascii="Times New Roman" w:hAnsi="Times New Roman"/>
                <w:i w:val="0"/>
                <w:sz w:val="24"/>
              </w:rPr>
              <w:t xml:space="preserve">сельского поселения </w:t>
            </w:r>
            <w:r w:rsidR="008D48A4" w:rsidRPr="009F5AC8">
              <w:rPr>
                <w:rFonts w:ascii="Times New Roman" w:hAnsi="Times New Roman"/>
                <w:i w:val="0"/>
                <w:sz w:val="24"/>
              </w:rPr>
              <w:t>Новосергиевск</w:t>
            </w:r>
            <w:r w:rsidRPr="009F5AC8">
              <w:rPr>
                <w:rFonts w:ascii="Times New Roman" w:hAnsi="Times New Roman"/>
                <w:i w:val="0"/>
                <w:sz w:val="24"/>
              </w:rPr>
              <w:t xml:space="preserve">ого муниципального района </w:t>
            </w:r>
            <w:r w:rsidR="008D48A4" w:rsidRPr="009F5AC8">
              <w:rPr>
                <w:rFonts w:ascii="Times New Roman" w:hAnsi="Times New Roman"/>
                <w:i w:val="0"/>
                <w:sz w:val="24"/>
              </w:rPr>
              <w:t>Оренбургской</w:t>
            </w:r>
            <w:r w:rsidRPr="009F5AC8">
              <w:rPr>
                <w:rFonts w:ascii="Times New Roman" w:hAnsi="Times New Roman"/>
                <w:i w:val="0"/>
                <w:sz w:val="24"/>
              </w:rPr>
              <w:t xml:space="preserve"> области».</w:t>
            </w:r>
          </w:p>
        </w:tc>
      </w:tr>
    </w:tbl>
    <w:p w:rsidR="00D74ED9"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E936CB" w:rsidRPr="00483723" w:rsidRDefault="00E936CB"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2" w:name="_Toc465786409"/>
      <w:r w:rsidRPr="00483723">
        <w:rPr>
          <w:rFonts w:ascii="Times New Roman" w:hAnsi="Times New Roman"/>
          <w:b/>
          <w:i w:val="0"/>
          <w:sz w:val="24"/>
        </w:rPr>
        <w:t>Статья 2</w:t>
      </w:r>
      <w:r w:rsidR="00A97EA0" w:rsidRPr="00483723">
        <w:rPr>
          <w:rFonts w:ascii="Times New Roman" w:hAnsi="Times New Roman"/>
          <w:b/>
          <w:i w:val="0"/>
          <w:sz w:val="24"/>
        </w:rPr>
        <w:t>0</w:t>
      </w:r>
      <w:r w:rsidRPr="00483723">
        <w:rPr>
          <w:rFonts w:ascii="Times New Roman" w:hAnsi="Times New Roman"/>
          <w:b/>
          <w:i w:val="0"/>
          <w:sz w:val="24"/>
        </w:rPr>
        <w:t>. Градостроительные регламенты. Зоны инженерной инфраструктуры.</w:t>
      </w:r>
      <w:bookmarkEnd w:id="142"/>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Pr="00483723" w:rsidRDefault="00407067" w:rsidP="00407067">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И</w:t>
      </w:r>
      <w:r w:rsidR="008D48A4" w:rsidRPr="00483723">
        <w:rPr>
          <w:rFonts w:ascii="Times New Roman" w:hAnsi="Times New Roman"/>
          <w:b/>
          <w:i w:val="0"/>
          <w:sz w:val="24"/>
        </w:rPr>
        <w:t>-</w:t>
      </w:r>
      <w:r w:rsidR="00914D99">
        <w:rPr>
          <w:rFonts w:ascii="Times New Roman" w:hAnsi="Times New Roman"/>
          <w:b/>
          <w:i w:val="0"/>
          <w:sz w:val="24"/>
        </w:rPr>
        <w:t xml:space="preserve"> ЗОНА</w:t>
      </w:r>
      <w:r w:rsidRPr="00483723">
        <w:rPr>
          <w:rFonts w:ascii="Times New Roman" w:hAnsi="Times New Roman"/>
          <w:b/>
          <w:i w:val="0"/>
          <w:sz w:val="24"/>
        </w:rPr>
        <w:t xml:space="preserve"> ИНЖЕНЕРНОЙ ИНФРАСТРУКТУРЫ</w:t>
      </w:r>
      <w:r w:rsidR="008D48A4">
        <w:rPr>
          <w:rFonts w:ascii="Times New Roman" w:hAnsi="Times New Roman"/>
          <w:b/>
          <w:i w:val="0"/>
          <w:sz w:val="24"/>
        </w:rPr>
        <w:t>.</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12</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Энергетика</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045A8" w:rsidRPr="009F5AC8" w:rsidRDefault="00A045A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6.8</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0F60"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автозаправочных станций (бензиновых, газовых); </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предоставление гостиничных услуг в качестве придорожного сервиса;</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320F9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A045A8" w:rsidRPr="00483723" w:rsidRDefault="00A045A8" w:rsidP="00A045A8">
      <w:pPr>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88627A" w:rsidRPr="00483723">
        <w:rPr>
          <w:rFonts w:ascii="Times New Roman" w:hAnsi="Times New Roman"/>
          <w:i w:val="0"/>
          <w:sz w:val="24"/>
        </w:rPr>
        <w:t xml:space="preserve">6.7, 6.8, </w:t>
      </w:r>
      <w:r w:rsidRPr="00483723">
        <w:rPr>
          <w:rFonts w:ascii="Times New Roman" w:hAnsi="Times New Roman"/>
          <w:i w:val="0"/>
          <w:sz w:val="24"/>
        </w:rPr>
        <w:t>12.0 – 0 м.</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 xml:space="preserve">ля объектов, включенных в вид разрешённого использования с кодом </w:t>
      </w:r>
      <w:r w:rsidRPr="00483723">
        <w:rPr>
          <w:rFonts w:ascii="Times New Roman" w:hAnsi="Times New Roman"/>
          <w:i w:val="0"/>
          <w:sz w:val="24"/>
        </w:rPr>
        <w:t xml:space="preserve">11.0, </w:t>
      </w:r>
      <w:r w:rsidR="00A045A8" w:rsidRPr="00483723">
        <w:rPr>
          <w:rFonts w:ascii="Times New Roman" w:hAnsi="Times New Roman"/>
          <w:i w:val="0"/>
          <w:sz w:val="24"/>
        </w:rPr>
        <w:t>11.2, 11.3</w:t>
      </w:r>
      <w:r w:rsidRPr="00483723">
        <w:rPr>
          <w:rFonts w:ascii="Times New Roman" w:hAnsi="Times New Roman"/>
          <w:i w:val="0"/>
          <w:sz w:val="24"/>
        </w:rPr>
        <w:t>, 12.0</w:t>
      </w:r>
      <w:r w:rsidR="00A045A8" w:rsidRPr="00483723">
        <w:rPr>
          <w:rFonts w:ascii="Times New Roman" w:hAnsi="Times New Roman"/>
          <w:i w:val="0"/>
          <w:sz w:val="24"/>
        </w:rPr>
        <w:t>,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A761D">
        <w:rPr>
          <w:rFonts w:ascii="Times New Roman" w:hAnsi="Times New Roman"/>
          <w:i w:val="0"/>
          <w:sz w:val="24"/>
        </w:rPr>
        <w:t xml:space="preserve"> (включая мансардный)</w:t>
      </w:r>
      <w:r w:rsidRPr="00483723">
        <w:rPr>
          <w:rFonts w:ascii="Times New Roman" w:hAnsi="Times New Roman"/>
          <w:i w:val="0"/>
          <w:sz w:val="24"/>
        </w:rPr>
        <w:t>.</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6.7, 6.8, 7.2, </w:t>
      </w:r>
      <w:r w:rsidR="0088627A" w:rsidRPr="00483723">
        <w:rPr>
          <w:rFonts w:ascii="Times New Roman" w:hAnsi="Times New Roman"/>
          <w:i w:val="0"/>
          <w:sz w:val="24"/>
        </w:rPr>
        <w:t xml:space="preserve">7.5, 11.0, </w:t>
      </w:r>
      <w:r w:rsidRPr="00483723">
        <w:rPr>
          <w:rFonts w:ascii="Times New Roman" w:hAnsi="Times New Roman"/>
          <w:i w:val="0"/>
          <w:sz w:val="24"/>
        </w:rPr>
        <w:t>11.2, 11.3, 12.0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13</w:t>
      </w:r>
    </w:p>
    <w:p w:rsidR="00A045A8" w:rsidRPr="00483723" w:rsidRDefault="00A045A8" w:rsidP="00A045A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E9327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lang w:eastAsia="en-US"/>
              </w:rPr>
              <w:t>Примечания</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 xml:space="preserve">1 </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5040C" w:rsidRPr="00483723"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keepNext/>
        <w:spacing w:line="240" w:lineRule="auto"/>
        <w:ind w:left="0" w:right="0" w:firstLine="567"/>
        <w:jc w:val="both"/>
        <w:outlineLvl w:val="1"/>
        <w:rPr>
          <w:rFonts w:ascii="Times New Roman" w:hAnsi="Times New Roman"/>
          <w:b/>
          <w:i w:val="0"/>
          <w:sz w:val="24"/>
        </w:rPr>
      </w:pPr>
      <w:bookmarkStart w:id="143" w:name="_Toc427840797"/>
      <w:bookmarkStart w:id="144" w:name="_Toc427840979"/>
      <w:bookmarkStart w:id="145" w:name="_Toc430742685"/>
      <w:bookmarkStart w:id="146" w:name="_Toc465786410"/>
      <w:r w:rsidRPr="00483723">
        <w:rPr>
          <w:rFonts w:ascii="Times New Roman" w:hAnsi="Times New Roman"/>
          <w:b/>
          <w:i w:val="0"/>
          <w:sz w:val="24"/>
        </w:rPr>
        <w:t>Статья 2</w:t>
      </w:r>
      <w:r w:rsidR="00A97EA0" w:rsidRPr="00483723">
        <w:rPr>
          <w:rFonts w:ascii="Times New Roman" w:hAnsi="Times New Roman"/>
          <w:b/>
          <w:i w:val="0"/>
          <w:sz w:val="24"/>
        </w:rPr>
        <w:t>1</w:t>
      </w:r>
      <w:r w:rsidRPr="00483723">
        <w:rPr>
          <w:rFonts w:ascii="Times New Roman" w:hAnsi="Times New Roman"/>
          <w:b/>
          <w:i w:val="0"/>
          <w:sz w:val="24"/>
        </w:rPr>
        <w:t>. Градостроительные регламенты. Зоны транспорта.</w:t>
      </w:r>
      <w:bookmarkEnd w:id="143"/>
      <w:bookmarkEnd w:id="144"/>
      <w:bookmarkEnd w:id="145"/>
      <w:bookmarkEnd w:id="146"/>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Т</w:t>
      </w:r>
      <w:r w:rsidR="009D320B">
        <w:rPr>
          <w:rFonts w:ascii="Times New Roman" w:hAnsi="Times New Roman"/>
          <w:b/>
          <w:i w:val="0"/>
          <w:sz w:val="24"/>
        </w:rPr>
        <w:t>- ЗОНА ТРАНСПОРТНОЙ ИНФРАСТРУКТУРЫ</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14</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автозаправочных станций (бензиновых, газовых);</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предоставление гостиничных услуг в качестве придорожного сервиса;</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20F90" w:rsidRPr="009F5AC8" w:rsidRDefault="00320F9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7F30A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7F30A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F30AB" w:rsidRPr="009F5AC8" w:rsidRDefault="007F30A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7F30A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7.4</w:t>
            </w:r>
          </w:p>
        </w:tc>
      </w:tr>
      <w:tr w:rsidR="00483723" w:rsidRPr="00483723" w:rsidTr="009F5AC8">
        <w:trPr>
          <w:trHeight w:val="671"/>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7.5</w:t>
            </w:r>
          </w:p>
        </w:tc>
      </w:tr>
      <w:tr w:rsidR="00483723" w:rsidRPr="00483723" w:rsidTr="009F5AC8">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lang w:eastAsia="en-US"/>
              </w:rPr>
              <w:t>2. Условно разрешенные виды использования</w:t>
            </w:r>
            <w:r w:rsidR="007F30AB" w:rsidRPr="009F5AC8">
              <w:rPr>
                <w:rFonts w:ascii="Times New Roman" w:hAnsi="Times New Roman"/>
                <w:b/>
                <w:i w:val="0"/>
                <w:sz w:val="24"/>
                <w:lang w:eastAsia="en-US"/>
              </w:rPr>
              <w:t xml:space="preserve"> не предусмотрены</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lang w:eastAsia="en-US"/>
              </w:rPr>
              <w:t>3. Вспомогательные виды разрешенного использования</w:t>
            </w:r>
          </w:p>
        </w:tc>
      </w:tr>
      <w:tr w:rsidR="00320F9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bl>
    <w:p w:rsidR="00320F90" w:rsidRPr="00483723" w:rsidRDefault="00320F90" w:rsidP="00320F90">
      <w:pPr>
        <w:spacing w:line="240" w:lineRule="auto"/>
        <w:ind w:left="0" w:right="0" w:firstLine="567"/>
        <w:jc w:val="both"/>
        <w:rPr>
          <w:rFonts w:ascii="Times New Roman" w:hAnsi="Times New Roman"/>
          <w:b/>
          <w:i w:val="0"/>
          <w:sz w:val="24"/>
        </w:rPr>
      </w:pPr>
    </w:p>
    <w:p w:rsidR="00320F90" w:rsidRPr="00483723" w:rsidRDefault="00320F90" w:rsidP="00320F9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7.5 не подлежит установлению.</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15</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49112C" w:rsidRPr="009F5AC8" w:rsidRDefault="0049112C"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9112C" w:rsidRPr="009F5AC8" w:rsidRDefault="0049112C"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9112C"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49112C" w:rsidRPr="009F5AC8" w:rsidRDefault="0049112C"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5442F" w:rsidRPr="009F5AC8" w:rsidRDefault="00A5442F"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5442F" w:rsidRPr="009F5AC8" w:rsidRDefault="00A5442F"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5442F"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5442F" w:rsidRPr="009F5AC8" w:rsidRDefault="00A5442F"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EE4083"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Размер земельных участков рамповых гаражей принимается: </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- 1, </w:t>
            </w:r>
            <w:r w:rsidRPr="009F5AC8">
              <w:rPr>
                <w:rFonts w:ascii="Times New Roman" w:hAnsi="Times New Roman"/>
                <w:i w:val="0"/>
                <w:sz w:val="24"/>
              </w:rPr>
              <w:tab/>
              <w:t>площадь участка, на одно машино-место, 30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ab/>
              <w:t xml:space="preserve">этажность гаражей - 2, </w:t>
            </w:r>
            <w:r w:rsidRPr="009F5AC8">
              <w:rPr>
                <w:rFonts w:ascii="Times New Roman" w:hAnsi="Times New Roman"/>
                <w:i w:val="0"/>
                <w:sz w:val="24"/>
              </w:rPr>
              <w:tab/>
              <w:t>площадь участка, на одно машино-место, 20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- 3, </w:t>
            </w:r>
            <w:r w:rsidRPr="009F5AC8">
              <w:rPr>
                <w:rFonts w:ascii="Times New Roman" w:hAnsi="Times New Roman"/>
                <w:i w:val="0"/>
                <w:sz w:val="24"/>
              </w:rPr>
              <w:tab/>
              <w:t>площадь участка, на одно машино-место, 14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- 4, </w:t>
            </w:r>
            <w:r w:rsidRPr="009F5AC8">
              <w:rPr>
                <w:rFonts w:ascii="Times New Roman" w:hAnsi="Times New Roman"/>
                <w:i w:val="0"/>
                <w:sz w:val="24"/>
              </w:rPr>
              <w:tab/>
              <w:t>площадь участка, на одно машино-место, 12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- 5, </w:t>
            </w:r>
            <w:r w:rsidRPr="009F5AC8">
              <w:rPr>
                <w:rFonts w:ascii="Times New Roman" w:hAnsi="Times New Roman"/>
                <w:i w:val="0"/>
                <w:sz w:val="24"/>
              </w:rPr>
              <w:tab/>
              <w:t>площадь участка, на одно машино-место, 10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EE4083" w:rsidRPr="009F5AC8" w:rsidRDefault="00EE4083" w:rsidP="009F5AC8">
            <w:pPr>
              <w:autoSpaceDE w:val="0"/>
              <w:autoSpaceDN w:val="0"/>
              <w:adjustRightInd w:val="0"/>
              <w:spacing w:line="240" w:lineRule="auto"/>
              <w:ind w:left="0" w:right="-1"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Использование земель, входящих в охранную зону, в иных целях - по согласованию с собственниками сетей.</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7"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A97EA0" w:rsidRPr="00483723">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7"/>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СХ-1</w:t>
      </w:r>
      <w:r w:rsidR="00185496" w:rsidRPr="00483723">
        <w:rPr>
          <w:rFonts w:ascii="Times New Roman" w:hAnsi="Times New Roman"/>
          <w:b/>
          <w:i w:val="0"/>
          <w:sz w:val="24"/>
        </w:rPr>
        <w:t>–</w:t>
      </w:r>
      <w:r>
        <w:rPr>
          <w:rFonts w:ascii="Times New Roman" w:hAnsi="Times New Roman"/>
          <w:b/>
          <w:i w:val="0"/>
          <w:sz w:val="24"/>
        </w:rPr>
        <w:t xml:space="preserve">ЗОНА </w:t>
      </w:r>
      <w:r w:rsidR="009D320B">
        <w:rPr>
          <w:rFonts w:ascii="Times New Roman" w:hAnsi="Times New Roman"/>
          <w:b/>
          <w:i w:val="0"/>
          <w:sz w:val="24"/>
        </w:rPr>
        <w:t>САДОВОДЧЕСТВ И ДАЧНЫХ УЧАСТКОВ; СХ-2 – ЗОНА СЕЛЬСКОХОЗЯЙСТВЕННЫХ УГОДИЙ</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16</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зерновых и иных сельскохозяйственных культур</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1.5</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Животноводство</w:t>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Рыбоводство</w:t>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1.15</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1.18</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Для ведения личного подсобного хозяйства</w:t>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w:t>
            </w:r>
          </w:p>
          <w:p w:rsidR="00EB2771"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гаража и иных вспомогательных сооружений;</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3512D8"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9A761D"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9A761D">
        <w:rPr>
          <w:rFonts w:ascii="Times New Roman" w:hAnsi="Times New Roman"/>
          <w:i w:val="0"/>
          <w:sz w:val="24"/>
        </w:rPr>
        <w:t xml:space="preserve">Предельное количество этажей зданий, строений, сооружений - не выше </w:t>
      </w:r>
      <w:r w:rsidR="00297F97" w:rsidRPr="009A761D">
        <w:rPr>
          <w:rFonts w:ascii="Times New Roman" w:hAnsi="Times New Roman"/>
          <w:i w:val="0"/>
          <w:sz w:val="24"/>
        </w:rPr>
        <w:t>3</w:t>
      </w:r>
      <w:r w:rsidRPr="009A761D">
        <w:rPr>
          <w:rFonts w:ascii="Times New Roman" w:hAnsi="Times New Roman"/>
          <w:i w:val="0"/>
          <w:sz w:val="24"/>
        </w:rPr>
        <w:t xml:space="preserve"> этажей</w:t>
      </w:r>
      <w:r w:rsidR="009A761D">
        <w:rPr>
          <w:rFonts w:ascii="Times New Roman" w:hAnsi="Times New Roman"/>
          <w:i w:val="0"/>
          <w:sz w:val="24"/>
        </w:rPr>
        <w:t xml:space="preserve">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17</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50000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380</w:t>
            </w:r>
            <w:r w:rsidRPr="009F5AC8">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50932" w:rsidRPr="009F5AC8" w:rsidRDefault="00C50932"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50932" w:rsidRPr="009F5AC8" w:rsidRDefault="00C50932"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50932" w:rsidRPr="009F5AC8" w:rsidRDefault="00C50932"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50932" w:rsidRPr="009F5AC8" w:rsidRDefault="006B2E6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3</w:t>
            </w:r>
          </w:p>
        </w:tc>
      </w:tr>
      <w:tr w:rsidR="00C50932"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C50932" w:rsidRPr="009F5AC8" w:rsidRDefault="00C50932"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C50932" w:rsidRPr="009F5AC8" w:rsidRDefault="002B6A2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00C50932" w:rsidRPr="009F5AC8">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кв.м на одно машино-место.</w:t>
            </w:r>
          </w:p>
          <w:p w:rsidR="00C50932" w:rsidRPr="009F5AC8" w:rsidRDefault="002B6A2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00C50932"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9F5AC8" w:rsidRDefault="002B6A21"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vertAlign w:val="superscript"/>
                <w:lang w:eastAsia="en-US"/>
              </w:rPr>
              <w:t>3</w:t>
            </w:r>
            <w:r w:rsidR="00B712A1" w:rsidRPr="009F5AC8">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9F5AC8">
              <w:rPr>
                <w:rFonts w:ascii="Times New Roman" w:hAnsi="Times New Roman"/>
                <w:i w:val="0"/>
                <w:sz w:val="24"/>
              </w:rPr>
              <w:t>Градостроительство. Планировка и застройка городских и сельских поселений.</w:t>
            </w:r>
          </w:p>
        </w:tc>
      </w:tr>
    </w:tbl>
    <w:p w:rsidR="003512D8"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9D320B">
      <w:pPr>
        <w:autoSpaceDE w:val="0"/>
        <w:autoSpaceDN w:val="0"/>
        <w:adjustRightInd w:val="0"/>
        <w:spacing w:line="240" w:lineRule="auto"/>
        <w:ind w:left="0" w:right="0" w:firstLine="0"/>
        <w:jc w:val="both"/>
        <w:rPr>
          <w:rFonts w:ascii="Times New Roman" w:hAnsi="Times New Roman"/>
          <w:i w:val="0"/>
          <w:sz w:val="24"/>
        </w:rPr>
      </w:pPr>
      <w:r w:rsidRPr="00483723">
        <w:rPr>
          <w:rFonts w:ascii="Times New Roman" w:hAnsi="Times New Roman"/>
          <w:i w:val="0"/>
          <w:sz w:val="24"/>
        </w:rPr>
        <w:t>Примечания:</w:t>
      </w:r>
    </w:p>
    <w:p w:rsidR="003512D8"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9A761D" w:rsidRDefault="009A761D" w:rsidP="003512D8">
      <w:pPr>
        <w:autoSpaceDE w:val="0"/>
        <w:autoSpaceDN w:val="0"/>
        <w:adjustRightInd w:val="0"/>
        <w:spacing w:line="240" w:lineRule="auto"/>
        <w:ind w:left="0" w:right="0" w:firstLine="567"/>
        <w:jc w:val="both"/>
        <w:rPr>
          <w:rFonts w:ascii="Times New Roman" w:hAnsi="Times New Roman"/>
          <w:i w:val="0"/>
          <w:sz w:val="24"/>
        </w:rPr>
      </w:pPr>
    </w:p>
    <w:p w:rsidR="009A761D" w:rsidRDefault="009A761D" w:rsidP="003512D8">
      <w:pPr>
        <w:autoSpaceDE w:val="0"/>
        <w:autoSpaceDN w:val="0"/>
        <w:adjustRightInd w:val="0"/>
        <w:spacing w:line="240" w:lineRule="auto"/>
        <w:ind w:left="0" w:right="0" w:firstLine="567"/>
        <w:jc w:val="both"/>
        <w:rPr>
          <w:rFonts w:ascii="Times New Roman" w:hAnsi="Times New Roman"/>
          <w:i w:val="0"/>
          <w:sz w:val="24"/>
        </w:rPr>
      </w:pPr>
    </w:p>
    <w:p w:rsidR="009D320B" w:rsidRDefault="009D320B" w:rsidP="003512D8">
      <w:pPr>
        <w:autoSpaceDE w:val="0"/>
        <w:autoSpaceDN w:val="0"/>
        <w:adjustRightInd w:val="0"/>
        <w:spacing w:line="240" w:lineRule="auto"/>
        <w:ind w:left="0" w:right="0" w:firstLine="567"/>
        <w:jc w:val="both"/>
        <w:rPr>
          <w:rFonts w:ascii="Times New Roman" w:hAnsi="Times New Roman"/>
          <w:i w:val="0"/>
          <w:sz w:val="24"/>
        </w:rPr>
      </w:pPr>
    </w:p>
    <w:p w:rsidR="009D320B" w:rsidRDefault="009D320B" w:rsidP="003512D8">
      <w:pPr>
        <w:autoSpaceDE w:val="0"/>
        <w:autoSpaceDN w:val="0"/>
        <w:adjustRightInd w:val="0"/>
        <w:spacing w:line="240" w:lineRule="auto"/>
        <w:ind w:left="0" w:right="0" w:firstLine="567"/>
        <w:jc w:val="both"/>
        <w:rPr>
          <w:rFonts w:ascii="Times New Roman" w:hAnsi="Times New Roman"/>
          <w:b/>
          <w:i w:val="0"/>
          <w:sz w:val="24"/>
        </w:rPr>
      </w:pPr>
      <w:r w:rsidRPr="009D320B">
        <w:rPr>
          <w:rFonts w:ascii="Times New Roman" w:hAnsi="Times New Roman"/>
          <w:b/>
          <w:i w:val="0"/>
          <w:sz w:val="24"/>
        </w:rPr>
        <w:t>СХ-3 – ЗОНА СЕЛЬСКОХОЗЯЙСТВЕННОГО ИСПОЛЬЗОВАНИЯ, СОВМЕЩЕННАЯ С ЗОНОЙ НЕДРОПОЛЬЗОВАНИЯ</w:t>
      </w:r>
    </w:p>
    <w:p w:rsidR="0048551D" w:rsidRDefault="0048551D" w:rsidP="003512D8">
      <w:pPr>
        <w:autoSpaceDE w:val="0"/>
        <w:autoSpaceDN w:val="0"/>
        <w:adjustRightInd w:val="0"/>
        <w:spacing w:line="240" w:lineRule="auto"/>
        <w:ind w:left="0" w:right="0" w:firstLine="567"/>
        <w:jc w:val="both"/>
        <w:rPr>
          <w:rFonts w:ascii="Times New Roman" w:hAnsi="Times New Roman"/>
          <w:b/>
          <w:i w:val="0"/>
          <w:sz w:val="24"/>
        </w:rPr>
      </w:pPr>
    </w:p>
    <w:p w:rsidR="0048551D" w:rsidRPr="00483723" w:rsidRDefault="0048551D" w:rsidP="0048551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48551D" w:rsidRDefault="0048551D" w:rsidP="0048551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p w:rsidR="0048551D" w:rsidRPr="00483723" w:rsidRDefault="0048551D" w:rsidP="0048551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28"/>
        <w:gridCol w:w="1559"/>
      </w:tblGrid>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48551D" w:rsidRPr="009F5AC8" w:rsidRDefault="0048551D"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Основные виды   разрешенного использования земельного участка</w:t>
            </w:r>
            <w:r w:rsidR="002A2432" w:rsidRPr="009F5AC8">
              <w:rPr>
                <w:rFonts w:ascii="Times New Roman" w:hAnsi="Times New Roman"/>
                <w:b/>
                <w:i w:val="0"/>
                <w:sz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 xml:space="preserve">Описание </w:t>
            </w:r>
            <w:r w:rsidR="00B954C1" w:rsidRPr="009F5AC8">
              <w:rPr>
                <w:rFonts w:ascii="Times New Roman" w:hAnsi="Times New Roman"/>
                <w:b/>
                <w:i w:val="0"/>
                <w:sz w:val="24"/>
              </w:rPr>
              <w:t>вида,</w:t>
            </w:r>
            <w:r w:rsidRPr="009F5AC8">
              <w:rPr>
                <w:rFonts w:ascii="Times New Roman" w:hAnsi="Times New Roman"/>
                <w:b/>
                <w:i w:val="0"/>
                <w:sz w:val="24"/>
              </w:rPr>
              <w:t xml:space="preserve"> разрешенного использования земельного участка</w:t>
            </w:r>
            <w:r w:rsidR="002A2432" w:rsidRPr="009F5AC8">
              <w:rPr>
                <w:rFonts w:ascii="Times New Roman" w:hAnsi="Times New Roman"/>
                <w:b/>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551D" w:rsidRPr="009F5AC8" w:rsidRDefault="0048551D"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r w:rsidR="002A2432" w:rsidRPr="009F5AC8">
              <w:rPr>
                <w:rFonts w:ascii="Times New Roman" w:hAnsi="Times New Roman"/>
                <w:b/>
                <w:i w:val="0"/>
                <w:sz w:val="24"/>
              </w:rPr>
              <w:t>***</w:t>
            </w:r>
          </w:p>
        </w:tc>
      </w:tr>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3</w:t>
            </w:r>
          </w:p>
        </w:tc>
      </w:tr>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Недропользование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r w:rsidR="0009063C" w:rsidRPr="009F5AC8">
              <w:rPr>
                <w:rFonts w:ascii="Times New Roman" w:hAnsi="Times New Roman"/>
                <w:i w:val="0"/>
                <w:sz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6.1</w:t>
            </w:r>
          </w:p>
        </w:tc>
      </w:tr>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Выращивание зерновых и иных сельскохозяйственных культур</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1.2</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Овощеводство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1.3</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Выращивание тонизирующих, лекарственных, цветочных культур</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1.4</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Садоводство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1.5</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860B95"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Выращивание льна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льна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860B9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1.6</w:t>
            </w:r>
          </w:p>
        </w:tc>
      </w:tr>
      <w:tr w:rsidR="00860B9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Скотоводство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сенокошение5,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1.8</w:t>
            </w:r>
          </w:p>
        </w:tc>
      </w:tr>
      <w:tr w:rsidR="00860B9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Звероводство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разведением в неволе ценных пушных зверей;</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1.9</w:t>
            </w:r>
          </w:p>
        </w:tc>
      </w:tr>
      <w:tr w:rsidR="00860B9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0486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Птицеводство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p>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0486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1.10</w:t>
            </w:r>
          </w:p>
        </w:tc>
      </w:tr>
      <w:tr w:rsidR="0080486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Свиноводство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разведением свиней;</w:t>
            </w:r>
          </w:p>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1.11</w:t>
            </w:r>
          </w:p>
        </w:tc>
      </w:tr>
      <w:tr w:rsidR="0080486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Пчеловодство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4662BC" w:rsidRPr="009F5AC8">
              <w:rPr>
                <w:rFonts w:ascii="Times New Roman" w:hAnsi="Times New Roman"/>
                <w:i w:val="0"/>
                <w:sz w:val="24"/>
              </w:rPr>
              <w:t>;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4662B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1.12</w:t>
            </w:r>
          </w:p>
        </w:tc>
      </w:tr>
      <w:tr w:rsidR="004662B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662BC" w:rsidRPr="009F5AC8" w:rsidRDefault="004662B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Рыболовство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662BC" w:rsidRPr="009F5AC8" w:rsidRDefault="004662B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4662BC" w:rsidRPr="009F5AC8" w:rsidRDefault="004662B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оборудования, необходимых для осуществления рыбоводства (аквакультуры)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62BC" w:rsidRPr="009F5AC8" w:rsidRDefault="00314727"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1.13</w:t>
            </w:r>
          </w:p>
        </w:tc>
      </w:tr>
      <w:tr w:rsidR="00314727"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314727" w:rsidRPr="009F5AC8" w:rsidRDefault="00314727"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Научное обеспечение сельского хозяйства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14727" w:rsidRPr="009F5AC8" w:rsidRDefault="00314727"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научной и селекционной работы, ведения сельского хозяйства для получения ценных с научной точки зрения</w:t>
            </w:r>
            <w:r w:rsidR="00612B3F" w:rsidRPr="009F5AC8">
              <w:rPr>
                <w:rFonts w:ascii="Times New Roman" w:hAnsi="Times New Roman"/>
                <w:i w:val="0"/>
                <w:sz w:val="24"/>
              </w:rPr>
              <w:t xml:space="preserve"> образцов растительного и животного мира; размещение коллекций генетических ресурсов растений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727" w:rsidRPr="009F5AC8" w:rsidRDefault="00612B3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1.14</w:t>
            </w:r>
          </w:p>
        </w:tc>
      </w:tr>
      <w:tr w:rsidR="00612B3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612B3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Питомники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612B3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Выращивание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612B3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1.17</w:t>
            </w:r>
          </w:p>
        </w:tc>
      </w:tr>
      <w:tr w:rsidR="00612B3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4343B3" w:rsidP="009F5AC8">
            <w:pPr>
              <w:autoSpaceDE w:val="0"/>
              <w:autoSpaceDN w:val="0"/>
              <w:adjustRightInd w:val="0"/>
              <w:spacing w:line="240" w:lineRule="auto"/>
              <w:ind w:left="0" w:right="-108" w:firstLine="0"/>
              <w:jc w:val="center"/>
              <w:rPr>
                <w:rFonts w:ascii="Times New Roman" w:hAnsi="Times New Roman"/>
                <w:b/>
                <w:i w:val="0"/>
                <w:sz w:val="24"/>
              </w:rPr>
            </w:pPr>
            <w:r w:rsidRPr="009F5AC8">
              <w:rPr>
                <w:rFonts w:ascii="Times New Roman" w:hAnsi="Times New Roman"/>
                <w:b/>
                <w:i w:val="0"/>
                <w:sz w:val="24"/>
              </w:rPr>
              <w:t>Условно разрешенные виды использования земельного участка</w:t>
            </w:r>
            <w:r w:rsidR="002A2432" w:rsidRPr="009F5AC8">
              <w:rPr>
                <w:rFonts w:ascii="Times New Roman" w:hAnsi="Times New Roman"/>
                <w:b/>
                <w:i w:val="0"/>
                <w:sz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4343B3"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Описание условно разрешенного вида использования земельного участка</w:t>
            </w:r>
            <w:r w:rsidR="002A2432" w:rsidRPr="009F5AC8">
              <w:rPr>
                <w:rFonts w:ascii="Times New Roman" w:hAnsi="Times New Roman"/>
                <w:b/>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2B3F" w:rsidRPr="008A33C6" w:rsidRDefault="004343B3" w:rsidP="009F5AC8">
            <w:pPr>
              <w:pStyle w:val="S1"/>
              <w:spacing w:line="240" w:lineRule="auto"/>
              <w:jc w:val="left"/>
              <w:rPr>
                <w:b/>
                <w:lang w:val="ru-RU" w:eastAsia="ru-RU"/>
              </w:rPr>
            </w:pPr>
            <w:r w:rsidRPr="008A33C6">
              <w:rPr>
                <w:b/>
                <w:lang w:val="ru-RU" w:eastAsia="ru-RU"/>
              </w:rPr>
              <w:t xml:space="preserve">Код (числовое обозначение) вида разрешенного использования земельного участка </w:t>
            </w:r>
            <w:r w:rsidR="002A2432" w:rsidRPr="008A33C6">
              <w:rPr>
                <w:b/>
                <w:lang w:val="ru-RU" w:eastAsia="ru-RU"/>
              </w:rPr>
              <w:t>***</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 xml:space="preserve">Хранение и переработка сельскохозяйственной продукции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1.15</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Обеспечение сельскохозяйственного производства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1.18</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108" w:firstLine="0"/>
              <w:jc w:val="both"/>
              <w:rPr>
                <w:rFonts w:ascii="Times New Roman" w:hAnsi="Times New Roman"/>
                <w:b/>
                <w:i w:val="0"/>
                <w:sz w:val="24"/>
              </w:rPr>
            </w:pPr>
            <w:r w:rsidRPr="009F5AC8">
              <w:rPr>
                <w:rFonts w:ascii="Times New Roman" w:hAnsi="Times New Roman"/>
                <w:b/>
                <w:i w:val="0"/>
                <w:sz w:val="24"/>
              </w:rPr>
              <w:t>Вспомогательные разрешенные виды использования земельного участка</w:t>
            </w:r>
            <w:r w:rsidR="002A2432" w:rsidRPr="009F5AC8">
              <w:rPr>
                <w:rFonts w:ascii="Times New Roman" w:hAnsi="Times New Roman"/>
                <w:b/>
                <w:i w:val="0"/>
                <w:sz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Описание вспомогательного разрешенного вида использования земельного участка</w:t>
            </w:r>
            <w:r w:rsidR="002A2432" w:rsidRPr="009F5AC8">
              <w:rPr>
                <w:rFonts w:ascii="Times New Roman" w:hAnsi="Times New Roman"/>
                <w:b/>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b/>
                <w:i w:val="0"/>
                <w:sz w:val="24"/>
              </w:rPr>
              <w:t>Код (числовое обозначение)вида разрешенного использования земельного участка</w:t>
            </w:r>
            <w:r w:rsidR="002A2432" w:rsidRPr="009F5AC8">
              <w:rPr>
                <w:rFonts w:ascii="Times New Roman" w:hAnsi="Times New Roman"/>
                <w:b/>
                <w:i w:val="0"/>
                <w:sz w:val="24"/>
              </w:rPr>
              <w:t>***</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2A2432"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Ведение личного подсобного хозяйства на полевых участках</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2A2432"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2A2432"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1.16</w:t>
            </w:r>
          </w:p>
        </w:tc>
      </w:tr>
    </w:tbl>
    <w:p w:rsidR="009D320B" w:rsidRDefault="002A2432" w:rsidP="002A2432">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*в скобках указаны равнозначные наименования видов разрешенного использования;</w:t>
      </w:r>
    </w:p>
    <w:p w:rsidR="002A2432" w:rsidRDefault="002A2432" w:rsidP="002A2432">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A2432" w:rsidRDefault="002A2432" w:rsidP="002A2432">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***текстовое наименование ВРИ и его код (числовое обозначение) являются равнозначными.</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sidR="00ED69D9">
        <w:rPr>
          <w:rFonts w:ascii="Times New Roman" w:hAnsi="Times New Roman"/>
          <w:sz w:val="24"/>
        </w:rPr>
        <w:t>троительства в пределах зоны СХ-3</w:t>
      </w:r>
      <w:r w:rsidRPr="006137DF">
        <w:rPr>
          <w:rFonts w:ascii="Times New Roman" w:hAnsi="Times New Roman"/>
          <w:sz w:val="24"/>
        </w:rPr>
        <w:t xml:space="preserve"> включают в себя:</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A2432"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D69D9" w:rsidRPr="006137DF" w:rsidRDefault="00ED69D9" w:rsidP="002A2432">
      <w:pPr>
        <w:spacing w:line="240" w:lineRule="auto"/>
        <w:ind w:left="0" w:right="0"/>
        <w:contextualSpacing/>
        <w:jc w:val="both"/>
        <w:rPr>
          <w:rFonts w:ascii="Times New Roman" w:hAnsi="Times New Roman"/>
          <w:sz w:val="24"/>
        </w:rPr>
      </w:pPr>
    </w:p>
    <w:p w:rsidR="002A2432" w:rsidRDefault="00ED69D9" w:rsidP="00ED69D9">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Зона СХ-3 предназначена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а также осуществления функций недропользования.</w:t>
      </w:r>
    </w:p>
    <w:p w:rsidR="00ED69D9" w:rsidRPr="002A2432" w:rsidRDefault="00ED69D9" w:rsidP="00ED69D9">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8" w:name="_Toc465786412"/>
      <w:r w:rsidRPr="00483723">
        <w:rPr>
          <w:rFonts w:ascii="Times New Roman" w:hAnsi="Times New Roman"/>
          <w:b/>
          <w:i w:val="0"/>
          <w:sz w:val="24"/>
        </w:rPr>
        <w:t>Статья 2</w:t>
      </w:r>
      <w:r w:rsidR="00A97EA0" w:rsidRPr="00483723">
        <w:rPr>
          <w:rFonts w:ascii="Times New Roman" w:hAnsi="Times New Roman"/>
          <w:b/>
          <w:i w:val="0"/>
          <w:sz w:val="24"/>
        </w:rPr>
        <w:t>3</w:t>
      </w:r>
      <w:r w:rsidRPr="00483723">
        <w:rPr>
          <w:rFonts w:ascii="Times New Roman" w:hAnsi="Times New Roman"/>
          <w:b/>
          <w:i w:val="0"/>
          <w:sz w:val="24"/>
        </w:rPr>
        <w:t>. Градостроительные регламенты. Зоны рекреационного назначения.</w:t>
      </w:r>
      <w:bookmarkEnd w:id="148"/>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Pr="00483723" w:rsidRDefault="0008256C" w:rsidP="0008256C">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8D48A4">
        <w:rPr>
          <w:rFonts w:ascii="Times New Roman" w:hAnsi="Times New Roman"/>
          <w:b/>
          <w:i w:val="0"/>
          <w:sz w:val="24"/>
        </w:rPr>
        <w:t>-1</w:t>
      </w:r>
      <w:r w:rsidRPr="00483723">
        <w:rPr>
          <w:rFonts w:ascii="Times New Roman" w:hAnsi="Times New Roman"/>
          <w:b/>
          <w:i w:val="0"/>
          <w:sz w:val="24"/>
        </w:rPr>
        <w:t> - ЗОНА РЕКРЕАЦИОННОГО НАЗНАЧЕНИЯ</w:t>
      </w:r>
      <w:r w:rsidR="008D48A4">
        <w:rPr>
          <w:rFonts w:ascii="Times New Roman" w:hAnsi="Times New Roman"/>
          <w:b/>
          <w:i w:val="0"/>
          <w:sz w:val="24"/>
        </w:rPr>
        <w:t>.</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18</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B0D05"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B352D"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9.3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лесов</w:t>
            </w:r>
            <w:r w:rsidRPr="009F5AC8">
              <w:rPr>
                <w:rFonts w:ascii="Times New Roman" w:hAnsi="Times New Roman"/>
                <w:i w:val="0"/>
                <w:sz w:val="24"/>
              </w:rPr>
              <w:tab/>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11.1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12.0</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 - не предусмотрены</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Спорт</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6424D"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r>
      <w:tr w:rsidR="00BC573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A761D">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924CCD" w:rsidRDefault="00924CCD" w:rsidP="00DE29CB">
      <w:pPr>
        <w:spacing w:line="240" w:lineRule="auto"/>
        <w:ind w:left="0" w:firstLine="0"/>
        <w:jc w:val="right"/>
        <w:rPr>
          <w:rFonts w:ascii="Times New Roman" w:hAnsi="Times New Roman"/>
          <w:i w:val="0"/>
          <w:sz w:val="20"/>
          <w:szCs w:val="20"/>
        </w:rPr>
      </w:pPr>
    </w:p>
    <w:p w:rsidR="00924CCD" w:rsidRDefault="00924CCD" w:rsidP="00DE29CB">
      <w:pPr>
        <w:spacing w:line="240" w:lineRule="auto"/>
        <w:ind w:left="0" w:firstLine="0"/>
        <w:jc w:val="right"/>
        <w:rPr>
          <w:rFonts w:ascii="Times New Roman" w:hAnsi="Times New Roman"/>
          <w:i w:val="0"/>
          <w:sz w:val="20"/>
          <w:szCs w:val="20"/>
        </w:rPr>
      </w:pPr>
    </w:p>
    <w:p w:rsidR="00924CCD" w:rsidRDefault="00924CCD"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19</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1300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rPr>
          <w:trHeight w:val="72"/>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D22CD" w:rsidRPr="00483723" w:rsidTr="009F5AC8">
        <w:trPr>
          <w:trHeight w:val="3086"/>
        </w:trPr>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CD22CD" w:rsidRPr="009F5AC8" w:rsidRDefault="00CD22CD" w:rsidP="009F5AC8">
            <w:pPr>
              <w:autoSpaceDE w:val="0"/>
              <w:autoSpaceDN w:val="0"/>
              <w:adjustRightInd w:val="0"/>
              <w:spacing w:line="240" w:lineRule="auto"/>
              <w:ind w:left="0" w:right="-1" w:firstLine="567"/>
              <w:jc w:val="both"/>
              <w:rPr>
                <w:rFonts w:ascii="Times New Roman" w:hAnsi="Times New Roman"/>
                <w:i w:val="0"/>
                <w:sz w:val="24"/>
              </w:rPr>
            </w:pPr>
            <w:r w:rsidRPr="009F5AC8">
              <w:rPr>
                <w:rFonts w:ascii="Times New Roman" w:hAnsi="Times New Roman"/>
                <w:i w:val="0"/>
                <w:sz w:val="24"/>
              </w:rPr>
              <w:t>Примечания:</w:t>
            </w:r>
          </w:p>
          <w:p w:rsidR="00CD22CD" w:rsidRPr="009F5AC8" w:rsidRDefault="00CD22C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E936CB" w:rsidRPr="009F5AC8">
              <w:rPr>
                <w:rFonts w:ascii="Times New Roman" w:hAnsi="Times New Roman"/>
                <w:bCs/>
                <w:i w:val="0"/>
                <w:iCs/>
                <w:sz w:val="24"/>
              </w:rPr>
              <w:t>Покровского</w:t>
            </w:r>
            <w:r w:rsidRPr="009F5AC8">
              <w:rPr>
                <w:rFonts w:ascii="Times New Roman" w:hAnsi="Times New Roman"/>
                <w:i w:val="0"/>
                <w:sz w:val="24"/>
              </w:rPr>
              <w:t xml:space="preserve"> сельского поселен</w:t>
            </w:r>
            <w:r w:rsidR="008D48A4" w:rsidRPr="009F5AC8">
              <w:rPr>
                <w:rFonts w:ascii="Times New Roman" w:hAnsi="Times New Roman"/>
                <w:i w:val="0"/>
                <w:sz w:val="24"/>
              </w:rPr>
              <w:t>ия Новосергиевского</w:t>
            </w:r>
            <w:r w:rsidRPr="009F5AC8">
              <w:rPr>
                <w:rFonts w:ascii="Times New Roman" w:hAnsi="Times New Roman"/>
                <w:i w:val="0"/>
                <w:sz w:val="24"/>
              </w:rPr>
              <w:t xml:space="preserve"> муниципального района </w:t>
            </w:r>
            <w:r w:rsidR="008D48A4" w:rsidRPr="009F5AC8">
              <w:rPr>
                <w:rFonts w:ascii="Times New Roman" w:hAnsi="Times New Roman"/>
                <w:i w:val="0"/>
                <w:sz w:val="24"/>
              </w:rPr>
              <w:t>Оренбургской</w:t>
            </w:r>
            <w:r w:rsidRPr="009F5AC8">
              <w:rPr>
                <w:rFonts w:ascii="Times New Roman" w:hAnsi="Times New Roman"/>
                <w:i w:val="0"/>
                <w:sz w:val="24"/>
              </w:rPr>
              <w:t xml:space="preserve"> области.</w:t>
            </w:r>
          </w:p>
          <w:p w:rsidR="00CD22CD" w:rsidRPr="009F5AC8" w:rsidRDefault="00CD22C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9F5AC8">
              <w:rPr>
                <w:rFonts w:ascii="Times New Roman" w:hAnsi="Times New Roman"/>
                <w:i w:val="0"/>
                <w:sz w:val="24"/>
              </w:rPr>
              <w:t>,</w:t>
            </w:r>
            <w:r w:rsidRPr="009F5AC8">
              <w:rPr>
                <w:rFonts w:ascii="Times New Roman" w:hAnsi="Times New Roman"/>
                <w:i w:val="0"/>
                <w:sz w:val="24"/>
              </w:rPr>
              <w:t xml:space="preserve"> Приложением 3</w:t>
            </w:r>
            <w:r w:rsidR="00784A4E" w:rsidRPr="009F5AC8">
              <w:rPr>
                <w:rFonts w:ascii="Times New Roman" w:hAnsi="Times New Roman"/>
                <w:i w:val="0"/>
                <w:sz w:val="24"/>
              </w:rPr>
              <w:t xml:space="preserve"> «Местных нормативов градостроительного проектирования </w:t>
            </w:r>
            <w:r w:rsidR="00E936CB" w:rsidRPr="009F5AC8">
              <w:rPr>
                <w:rFonts w:ascii="Times New Roman" w:hAnsi="Times New Roman"/>
                <w:bCs/>
                <w:i w:val="0"/>
                <w:iCs/>
                <w:sz w:val="24"/>
              </w:rPr>
              <w:t>Покровского</w:t>
            </w:r>
            <w:r w:rsidR="00784A4E" w:rsidRPr="009F5AC8">
              <w:rPr>
                <w:rFonts w:ascii="Times New Roman" w:hAnsi="Times New Roman"/>
                <w:i w:val="0"/>
                <w:sz w:val="24"/>
              </w:rPr>
              <w:t xml:space="preserve"> сельского поселения </w:t>
            </w:r>
            <w:r w:rsidR="008D48A4" w:rsidRPr="009F5AC8">
              <w:rPr>
                <w:rFonts w:ascii="Times New Roman" w:hAnsi="Times New Roman"/>
                <w:i w:val="0"/>
                <w:sz w:val="24"/>
              </w:rPr>
              <w:t>Новосергиевс</w:t>
            </w:r>
            <w:r w:rsidR="00784A4E" w:rsidRPr="009F5AC8">
              <w:rPr>
                <w:rFonts w:ascii="Times New Roman" w:hAnsi="Times New Roman"/>
                <w:i w:val="0"/>
                <w:sz w:val="24"/>
              </w:rPr>
              <w:t xml:space="preserve">кого муниципального района </w:t>
            </w:r>
            <w:r w:rsidR="008D48A4" w:rsidRPr="009F5AC8">
              <w:rPr>
                <w:rFonts w:ascii="Times New Roman" w:hAnsi="Times New Roman"/>
                <w:i w:val="0"/>
                <w:sz w:val="24"/>
              </w:rPr>
              <w:t>Оренбургской</w:t>
            </w:r>
            <w:r w:rsidR="00784A4E" w:rsidRPr="009F5AC8">
              <w:rPr>
                <w:rFonts w:ascii="Times New Roman" w:hAnsi="Times New Roman"/>
                <w:i w:val="0"/>
                <w:sz w:val="24"/>
              </w:rPr>
              <w:t xml:space="preserve"> области».</w:t>
            </w:r>
          </w:p>
          <w:p w:rsidR="00CD22CD" w:rsidRPr="009F5AC8" w:rsidRDefault="00CD22CD" w:rsidP="009F5AC8">
            <w:pPr>
              <w:autoSpaceDE w:val="0"/>
              <w:autoSpaceDN w:val="0"/>
              <w:adjustRightInd w:val="0"/>
              <w:spacing w:line="240" w:lineRule="auto"/>
              <w:ind w:left="0" w:right="-1" w:firstLine="567"/>
              <w:jc w:val="both"/>
              <w:rPr>
                <w:rFonts w:ascii="Times New Roman" w:hAnsi="Times New Roman"/>
                <w:i w:val="0"/>
                <w:sz w:val="24"/>
              </w:rPr>
            </w:pPr>
            <w:r w:rsidRPr="009F5AC8">
              <w:rPr>
                <w:rFonts w:ascii="Times New Roman" w:hAnsi="Times New Roman"/>
                <w:i w:val="0"/>
                <w:sz w:val="24"/>
                <w:vertAlign w:val="superscript"/>
              </w:rPr>
              <w:t>3</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9B0367" w:rsidRDefault="009B0367" w:rsidP="0008256C">
      <w:pPr>
        <w:autoSpaceDE w:val="0"/>
        <w:autoSpaceDN w:val="0"/>
        <w:adjustRightInd w:val="0"/>
        <w:spacing w:line="240" w:lineRule="auto"/>
        <w:ind w:left="0" w:right="0" w:firstLine="567"/>
        <w:jc w:val="both"/>
        <w:rPr>
          <w:rFonts w:ascii="Times New Roman" w:hAnsi="Times New Roman"/>
          <w:i w:val="0"/>
          <w:sz w:val="24"/>
        </w:rPr>
      </w:pPr>
    </w:p>
    <w:p w:rsidR="009B0367" w:rsidRDefault="009B0367" w:rsidP="0008256C">
      <w:pPr>
        <w:autoSpaceDE w:val="0"/>
        <w:autoSpaceDN w:val="0"/>
        <w:adjustRightInd w:val="0"/>
        <w:spacing w:line="240" w:lineRule="auto"/>
        <w:ind w:left="0" w:right="0" w:firstLine="567"/>
        <w:jc w:val="both"/>
        <w:rPr>
          <w:rFonts w:ascii="Times New Roman" w:hAnsi="Times New Roman"/>
          <w:i w:val="0"/>
          <w:sz w:val="24"/>
        </w:rPr>
      </w:pPr>
    </w:p>
    <w:p w:rsidR="009B0367" w:rsidRDefault="009B0367" w:rsidP="0008256C">
      <w:pPr>
        <w:autoSpaceDE w:val="0"/>
        <w:autoSpaceDN w:val="0"/>
        <w:adjustRightInd w:val="0"/>
        <w:spacing w:line="240" w:lineRule="auto"/>
        <w:ind w:left="0" w:right="0" w:firstLine="567"/>
        <w:jc w:val="both"/>
        <w:rPr>
          <w:rFonts w:ascii="Times New Roman" w:hAnsi="Times New Roman"/>
          <w:b/>
          <w:i w:val="0"/>
          <w:sz w:val="24"/>
        </w:rPr>
      </w:pPr>
      <w:r w:rsidRPr="009B0367">
        <w:rPr>
          <w:rFonts w:ascii="Times New Roman" w:hAnsi="Times New Roman"/>
          <w:b/>
          <w:i w:val="0"/>
          <w:sz w:val="24"/>
        </w:rPr>
        <w:t>ГЛФ – ЗОНА ГОСУДАРСТВЕННОГО ЛЕСНОГО ФОНДА</w:t>
      </w:r>
    </w:p>
    <w:p w:rsidR="006137DF" w:rsidRDefault="006137DF" w:rsidP="0008256C">
      <w:pPr>
        <w:autoSpaceDE w:val="0"/>
        <w:autoSpaceDN w:val="0"/>
        <w:adjustRightInd w:val="0"/>
        <w:spacing w:line="240" w:lineRule="auto"/>
        <w:ind w:left="0" w:right="0" w:firstLine="567"/>
        <w:jc w:val="both"/>
        <w:rPr>
          <w:rFonts w:ascii="Times New Roman" w:hAnsi="Times New Roman"/>
          <w:b/>
          <w:i w:val="0"/>
          <w:sz w:val="24"/>
        </w:rPr>
      </w:pPr>
    </w:p>
    <w:p w:rsidR="006137DF" w:rsidRPr="006137DF" w:rsidRDefault="006137DF" w:rsidP="006137DF">
      <w:pPr>
        <w:shd w:val="clear" w:color="auto" w:fill="FFFFFF"/>
        <w:spacing w:line="240" w:lineRule="auto"/>
        <w:ind w:left="0" w:right="0"/>
        <w:jc w:val="both"/>
        <w:rPr>
          <w:rFonts w:ascii="Times New Roman" w:hAnsi="Times New Roman"/>
          <w:bCs/>
          <w:i w:val="0"/>
          <w:sz w:val="24"/>
        </w:rPr>
      </w:pPr>
      <w:r w:rsidRPr="006137DF">
        <w:rPr>
          <w:rFonts w:ascii="Times New Roman" w:hAnsi="Times New Roman"/>
          <w:bCs/>
          <w:i w:val="0"/>
          <w:sz w:val="24"/>
        </w:rPr>
        <w:t xml:space="preserve">Действие градостроительного регламента не распространяется на земельные участки государственного лесного фонда. </w:t>
      </w:r>
    </w:p>
    <w:p w:rsidR="006137DF" w:rsidRPr="006137DF" w:rsidRDefault="006137DF" w:rsidP="006137DF">
      <w:pPr>
        <w:shd w:val="clear" w:color="auto" w:fill="FFFFFF"/>
        <w:spacing w:line="240" w:lineRule="auto"/>
        <w:ind w:left="0" w:right="0"/>
        <w:jc w:val="both"/>
        <w:rPr>
          <w:rFonts w:ascii="Times New Roman" w:hAnsi="Times New Roman"/>
          <w:bCs/>
          <w:i w:val="0"/>
          <w:sz w:val="24"/>
        </w:rPr>
      </w:pPr>
      <w:r w:rsidRPr="006137DF">
        <w:rPr>
          <w:rFonts w:ascii="Times New Roman" w:hAnsi="Times New Roman"/>
          <w:bCs/>
          <w:i w:val="0"/>
          <w:sz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137DF" w:rsidRPr="006137DF" w:rsidRDefault="006137DF" w:rsidP="006137DF">
      <w:pPr>
        <w:spacing w:after="200" w:line="240" w:lineRule="auto"/>
        <w:ind w:left="0" w:right="0" w:firstLine="0"/>
        <w:jc w:val="both"/>
        <w:rPr>
          <w:rFonts w:ascii="Times New Roman" w:hAnsi="Times New Roman"/>
          <w:b/>
          <w:bCs/>
          <w:i w:val="0"/>
          <w:sz w:val="24"/>
        </w:rPr>
      </w:pP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ГЛФ включают в себя:</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137DF" w:rsidRDefault="006137DF" w:rsidP="0008256C">
      <w:pPr>
        <w:autoSpaceDE w:val="0"/>
        <w:autoSpaceDN w:val="0"/>
        <w:adjustRightInd w:val="0"/>
        <w:spacing w:line="240" w:lineRule="auto"/>
        <w:ind w:left="0" w:right="0" w:firstLine="567"/>
        <w:jc w:val="both"/>
        <w:rPr>
          <w:rFonts w:ascii="Times New Roman" w:hAnsi="Times New Roman"/>
          <w:b/>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9" w:name="_Toc465786413"/>
      <w:r w:rsidRPr="00483723">
        <w:rPr>
          <w:rFonts w:ascii="Times New Roman" w:hAnsi="Times New Roman"/>
          <w:b/>
          <w:i w:val="0"/>
          <w:sz w:val="24"/>
        </w:rPr>
        <w:t>Статья 2</w:t>
      </w:r>
      <w:r w:rsidR="00A97EA0" w:rsidRPr="00483723">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49"/>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Pr="00483723" w:rsidRDefault="009D320B"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СП-1 – ЗОНА СПЕЦИАЛЬНОГО НАЗНАЧЕНИЯ, СВЯЗАННАЯ С ЗАХОРОНЕНИЯМИ</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20</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Ритуальная деятельность</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кладбищ, крематориев и мест захоронения; </w:t>
            </w:r>
          </w:p>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Специальная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12.2</w:t>
            </w:r>
          </w:p>
        </w:tc>
      </w:tr>
      <w:tr w:rsidR="00483723" w:rsidRPr="00483723" w:rsidTr="009F5AC8">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 - не предусмотрены</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BC573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761D">
        <w:rPr>
          <w:rFonts w:ascii="Times New Roman" w:hAnsi="Times New Roman"/>
          <w:i w:val="0"/>
          <w:sz w:val="24"/>
        </w:rPr>
        <w:t>, сооружений - не выше 3 этажей (включая мансардный)</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21</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015865" w:rsidRPr="009F5AC8" w:rsidRDefault="00015865"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015865"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015865" w:rsidRPr="009F5AC8" w:rsidRDefault="00015865"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400 000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015865" w:rsidRPr="009F5AC8" w:rsidRDefault="00015865"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r>
            <w:r w:rsidR="00CE2CBB" w:rsidRPr="009F5AC8">
              <w:rPr>
                <w:rFonts w:ascii="Times New Roman" w:hAnsi="Times New Roman"/>
                <w:i w:val="0"/>
                <w:sz w:val="24"/>
                <w:lang w:eastAsia="en-US"/>
              </w:rPr>
              <w:t>НР</w:t>
            </w:r>
            <w:r w:rsidR="00CE2CBB" w:rsidRPr="009F5AC8">
              <w:rPr>
                <w:rFonts w:ascii="Times New Roman" w:hAnsi="Times New Roman"/>
                <w:i w:val="0"/>
                <w:sz w:val="24"/>
                <w:vertAlign w:val="superscript"/>
                <w:lang w:eastAsia="en-US"/>
              </w:rPr>
              <w:t>3</w:t>
            </w:r>
          </w:p>
        </w:tc>
      </w:tr>
      <w:tr w:rsidR="006D3DA4" w:rsidRPr="00B954C1"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9F5AC8">
              <w:rPr>
                <w:rFonts w:ascii="Times New Roman" w:hAnsi="Times New Roman"/>
                <w:i w:val="0"/>
                <w:sz w:val="24"/>
              </w:rPr>
              <w:t>ов устанавливаются</w:t>
            </w:r>
            <w:r w:rsidR="00EE6AA7" w:rsidRPr="009F5AC8">
              <w:rPr>
                <w:rFonts w:ascii="Times New Roman" w:hAnsi="Times New Roman"/>
                <w:i w:val="0"/>
                <w:sz w:val="24"/>
              </w:rPr>
              <w:t>«</w:t>
            </w:r>
            <w:r w:rsidR="00443E37" w:rsidRPr="009F5AC8">
              <w:rPr>
                <w:rFonts w:ascii="Times New Roman" w:hAnsi="Times New Roman"/>
                <w:i w:val="0"/>
                <w:sz w:val="24"/>
              </w:rPr>
              <w:t>Местными нормативами</w:t>
            </w:r>
            <w:r w:rsidRPr="009F5AC8">
              <w:rPr>
                <w:rFonts w:ascii="Times New Roman" w:hAnsi="Times New Roman"/>
                <w:i w:val="0"/>
                <w:sz w:val="24"/>
              </w:rPr>
              <w:t xml:space="preserve"> градостроительного проектирования </w:t>
            </w:r>
            <w:r w:rsidR="00033770">
              <w:rPr>
                <w:rFonts w:ascii="Times New Roman" w:hAnsi="Times New Roman"/>
                <w:i w:val="0"/>
                <w:sz w:val="24"/>
              </w:rPr>
              <w:t xml:space="preserve">Краснополянского </w:t>
            </w:r>
            <w:r w:rsidRPr="009F5AC8">
              <w:rPr>
                <w:rFonts w:ascii="Times New Roman" w:hAnsi="Times New Roman"/>
                <w:i w:val="0"/>
                <w:sz w:val="24"/>
              </w:rPr>
              <w:t xml:space="preserve">сельского поселения </w:t>
            </w:r>
            <w:r w:rsidR="00EA12E8" w:rsidRPr="009F5AC8">
              <w:rPr>
                <w:rFonts w:ascii="Times New Roman" w:hAnsi="Times New Roman"/>
                <w:i w:val="0"/>
                <w:sz w:val="24"/>
              </w:rPr>
              <w:t>Новосергиевского</w:t>
            </w:r>
            <w:r w:rsidRPr="009F5AC8">
              <w:rPr>
                <w:rFonts w:ascii="Times New Roman" w:hAnsi="Times New Roman"/>
                <w:i w:val="0"/>
                <w:sz w:val="24"/>
              </w:rPr>
              <w:t xml:space="preserve"> м</w:t>
            </w:r>
            <w:r w:rsidR="00EA12E8" w:rsidRPr="009F5AC8">
              <w:rPr>
                <w:rFonts w:ascii="Times New Roman" w:hAnsi="Times New Roman"/>
                <w:i w:val="0"/>
                <w:sz w:val="24"/>
              </w:rPr>
              <w:t>униципального района Оренбургской</w:t>
            </w:r>
            <w:r w:rsidRPr="009F5AC8">
              <w:rPr>
                <w:rFonts w:ascii="Times New Roman" w:hAnsi="Times New Roman"/>
                <w:i w:val="0"/>
                <w:sz w:val="24"/>
              </w:rPr>
              <w:t xml:space="preserve"> области».</w:t>
            </w:r>
          </w:p>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vertAlign w:val="superscript"/>
              </w:rPr>
              <w:t>3</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B954C1" w:rsidRDefault="00B954C1" w:rsidP="0008256C">
      <w:pPr>
        <w:autoSpaceDE w:val="0"/>
        <w:autoSpaceDN w:val="0"/>
        <w:adjustRightInd w:val="0"/>
        <w:spacing w:line="240" w:lineRule="auto"/>
        <w:ind w:left="0" w:right="0" w:firstLine="567"/>
        <w:jc w:val="both"/>
        <w:rPr>
          <w:rFonts w:ascii="Times New Roman" w:hAnsi="Times New Roman"/>
          <w:i w:val="0"/>
          <w:sz w:val="24"/>
        </w:rPr>
      </w:pPr>
    </w:p>
    <w:p w:rsidR="00B954C1" w:rsidRDefault="00B954C1" w:rsidP="0008256C">
      <w:pPr>
        <w:autoSpaceDE w:val="0"/>
        <w:autoSpaceDN w:val="0"/>
        <w:adjustRightInd w:val="0"/>
        <w:spacing w:line="240" w:lineRule="auto"/>
        <w:ind w:left="0" w:right="0" w:firstLine="567"/>
        <w:jc w:val="both"/>
        <w:rPr>
          <w:rFonts w:ascii="Times New Roman" w:hAnsi="Times New Roman"/>
          <w:i w:val="0"/>
          <w:sz w:val="24"/>
        </w:rPr>
      </w:pPr>
    </w:p>
    <w:p w:rsidR="00ED69D9" w:rsidRDefault="00B954C1" w:rsidP="0008256C">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СП-3 – ЗОНА СКОТОМОГИЛЬНИКОВ, УЧАСКОВ КОМПОСТИРОВАНИЯ ТБО</w:t>
      </w:r>
    </w:p>
    <w:p w:rsidR="00B954C1" w:rsidRDefault="00B954C1" w:rsidP="00B954C1">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p>
    <w:p w:rsidR="00B954C1" w:rsidRPr="00483723" w:rsidRDefault="00B954C1" w:rsidP="00B954C1">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954C1" w:rsidRPr="00483723" w:rsidRDefault="00B954C1" w:rsidP="00B954C1">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28"/>
        <w:gridCol w:w="1559"/>
      </w:tblGrid>
      <w:tr w:rsidR="00B954C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B954C1" w:rsidRPr="009F5AC8" w:rsidRDefault="00B954C1"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Основные виды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954C1" w:rsidRPr="009F5AC8" w:rsidRDefault="00B954C1"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B954C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3</w:t>
            </w:r>
          </w:p>
        </w:tc>
      </w:tr>
      <w:tr w:rsidR="00B954C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Специальная деятельность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Размещение, хранение, захоронение, утилизация, накопление, обработка, обезвреживание отходов производства и потребления, </w:t>
            </w:r>
            <w:r w:rsidR="00884A91" w:rsidRPr="009F5AC8">
              <w:rPr>
                <w:rFonts w:ascii="Times New Roman" w:hAnsi="Times New Roman"/>
                <w:i w:val="0"/>
                <w:sz w:val="24"/>
              </w:rPr>
              <w:t>медицинских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884A9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12.2</w:t>
            </w:r>
          </w:p>
        </w:tc>
      </w:tr>
      <w:tr w:rsidR="00884A9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Легкая промышленность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6.3</w:t>
            </w:r>
          </w:p>
        </w:tc>
      </w:tr>
      <w:tr w:rsidR="00884A9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Строительная промышленность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6.6</w:t>
            </w:r>
          </w:p>
        </w:tc>
      </w:tr>
      <w:tr w:rsidR="00884A9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6C68FE"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6C68FE"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места стоянок) автомобильного транспорта, осуществляющего перевозки людей по установленному маршруту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6C68FE"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7.2</w:t>
            </w:r>
          </w:p>
        </w:tc>
      </w:tr>
      <w:tr w:rsidR="006C68FE"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6C68FE"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b/>
                <w:i w:val="0"/>
                <w:sz w:val="24"/>
              </w:rPr>
              <w:t>Условно разрешенные виды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6C68FE"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b/>
                <w:i w:val="0"/>
                <w:sz w:val="24"/>
              </w:rPr>
              <w:t>Описание условно разрешенного вида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6C68FE"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6C68FE"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057C4B"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автозаправочных станций (бензиновых, газовых);</w:t>
            </w:r>
          </w:p>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C6041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4.9</w:t>
            </w:r>
          </w:p>
        </w:tc>
      </w:tr>
      <w:tr w:rsidR="00C604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Склады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6.9</w:t>
            </w:r>
          </w:p>
        </w:tc>
      </w:tr>
      <w:tr w:rsidR="00C604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Магазины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4.4</w:t>
            </w:r>
          </w:p>
        </w:tc>
      </w:tr>
      <w:tr w:rsidR="00C604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населения и организаций коммунальными услугами</w:t>
            </w:r>
            <w:r w:rsidR="0054692F" w:rsidRPr="009F5AC8">
              <w:rPr>
                <w:rFonts w:ascii="Times New Roman" w:hAnsi="Times New Roman"/>
                <w:i w:val="0"/>
                <w:sz w:val="24"/>
              </w:rPr>
              <w:t>,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54692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3.1</w:t>
            </w:r>
          </w:p>
        </w:tc>
      </w:tr>
      <w:tr w:rsidR="0054692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w:t>
            </w:r>
            <w:r w:rsidR="001647D5" w:rsidRPr="009F5AC8">
              <w:rPr>
                <w:rFonts w:ascii="Times New Roman" w:hAnsi="Times New Roman"/>
                <w:i w:val="0"/>
                <w:sz w:val="24"/>
              </w:rPr>
              <w:t>деятельности</w:t>
            </w:r>
            <w:r w:rsidRPr="009F5AC8">
              <w:rPr>
                <w:rFonts w:ascii="Times New Roman" w:hAnsi="Times New Roman"/>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4.1</w:t>
            </w:r>
          </w:p>
        </w:tc>
      </w:tr>
      <w:tr w:rsidR="0054692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Спорт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1647D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1647D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5.1</w:t>
            </w:r>
          </w:p>
        </w:tc>
      </w:tr>
      <w:tr w:rsidR="001647D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Вспомогательные виды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Описание вспомогательного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Код (числовое обозначение) вспомогательного вида разрешенного использования земельного участка***</w:t>
            </w:r>
          </w:p>
        </w:tc>
      </w:tr>
      <w:tr w:rsidR="001647D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Объекты гаражного назначения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отдельно стоящих и пристроенных гаражей, в ом числе подземных, предназначенных для хранения личного автотранспорта граждан, с возможность размещения автомобильных моек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2.7.1</w:t>
            </w:r>
          </w:p>
        </w:tc>
      </w:tr>
    </w:tbl>
    <w:p w:rsidR="00B954C1" w:rsidRDefault="00B954C1" w:rsidP="00B954C1">
      <w:pPr>
        <w:autoSpaceDE w:val="0"/>
        <w:autoSpaceDN w:val="0"/>
        <w:adjustRightInd w:val="0"/>
        <w:spacing w:line="240" w:lineRule="auto"/>
        <w:ind w:left="0" w:right="0" w:firstLine="567"/>
        <w:jc w:val="center"/>
        <w:rPr>
          <w:rFonts w:ascii="Times New Roman" w:hAnsi="Times New Roman"/>
          <w:i w:val="0"/>
          <w:sz w:val="24"/>
        </w:rPr>
      </w:pPr>
    </w:p>
    <w:p w:rsidR="001647D5" w:rsidRDefault="001647D5" w:rsidP="001647D5">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*в скобках указаны равнозначные наименования видов разрешенного использования;</w:t>
      </w:r>
    </w:p>
    <w:p w:rsidR="001647D5" w:rsidRDefault="001647D5" w:rsidP="001647D5">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647D5" w:rsidRDefault="001647D5" w:rsidP="001647D5">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***текстовое наименование ВРИ и его код (числовое обозначение) являются равнозначными.</w:t>
      </w:r>
    </w:p>
    <w:p w:rsidR="001647D5" w:rsidRDefault="001647D5" w:rsidP="001647D5">
      <w:pPr>
        <w:autoSpaceDE w:val="0"/>
        <w:autoSpaceDN w:val="0"/>
        <w:adjustRightInd w:val="0"/>
        <w:spacing w:line="240" w:lineRule="auto"/>
        <w:ind w:left="0" w:right="0" w:firstLine="567"/>
        <w:jc w:val="both"/>
        <w:rPr>
          <w:rFonts w:ascii="Times New Roman" w:hAnsi="Times New Roman"/>
          <w:sz w:val="24"/>
        </w:rPr>
      </w:pPr>
      <w:r>
        <w:rPr>
          <w:rFonts w:ascii="Times New Roman" w:hAnsi="Times New Roman"/>
          <w:sz w:val="24"/>
        </w:rPr>
        <w:t>Размещение объектов недвижимости, размещение которых предусмотрено основными видами и условно разрешенн</w:t>
      </w:r>
      <w:r w:rsidR="00480DB6">
        <w:rPr>
          <w:rFonts w:ascii="Times New Roman" w:hAnsi="Times New Roman"/>
          <w:sz w:val="24"/>
        </w:rPr>
        <w:t>ыми ви</w:t>
      </w:r>
      <w:r>
        <w:rPr>
          <w:rFonts w:ascii="Times New Roman" w:hAnsi="Times New Roman"/>
          <w:sz w:val="24"/>
        </w:rPr>
        <w:t>дами использования н</w:t>
      </w:r>
      <w:r w:rsidR="00480DB6">
        <w:rPr>
          <w:rFonts w:ascii="Times New Roman" w:hAnsi="Times New Roman"/>
          <w:sz w:val="24"/>
        </w:rPr>
        <w:t>е должно оказывать нег</w:t>
      </w:r>
      <w:r>
        <w:rPr>
          <w:rFonts w:ascii="Times New Roman" w:hAnsi="Times New Roman"/>
          <w:sz w:val="24"/>
        </w:rPr>
        <w:t>а</w:t>
      </w:r>
      <w:r w:rsidR="00480DB6">
        <w:rPr>
          <w:rFonts w:ascii="Times New Roman" w:hAnsi="Times New Roman"/>
          <w:sz w:val="24"/>
        </w:rPr>
        <w:t>т</w:t>
      </w:r>
      <w:r>
        <w:rPr>
          <w:rFonts w:ascii="Times New Roman" w:hAnsi="Times New Roman"/>
          <w:sz w:val="24"/>
        </w:rPr>
        <w:t xml:space="preserve">ивного воздействия и причинять </w:t>
      </w:r>
      <w:r w:rsidR="00480DB6">
        <w:rPr>
          <w:rFonts w:ascii="Times New Roman" w:hAnsi="Times New Roman"/>
          <w:sz w:val="24"/>
        </w:rPr>
        <w:t>существенного</w:t>
      </w:r>
      <w:r>
        <w:rPr>
          <w:rFonts w:ascii="Times New Roman" w:hAnsi="Times New Roman"/>
          <w:sz w:val="24"/>
        </w:rPr>
        <w:t xml:space="preserve"> неудобства жителям в прилегающей жилой зоне.</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Pr>
          <w:rFonts w:ascii="Times New Roman" w:hAnsi="Times New Roman"/>
          <w:sz w:val="24"/>
        </w:rPr>
        <w:t>троительства в пределах зоны СП-3</w:t>
      </w:r>
      <w:r w:rsidRPr="006137DF">
        <w:rPr>
          <w:rFonts w:ascii="Times New Roman" w:hAnsi="Times New Roman"/>
          <w:sz w:val="24"/>
        </w:rPr>
        <w:t xml:space="preserve"> включают в себя:</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rPr>
        <w:t>5 м;</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80DB6"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sz w:val="24"/>
        </w:rPr>
        <w:t>80%.</w:t>
      </w:r>
    </w:p>
    <w:p w:rsidR="00480DB6" w:rsidRDefault="00480DB6" w:rsidP="00480DB6">
      <w:pPr>
        <w:spacing w:line="240" w:lineRule="auto"/>
        <w:ind w:left="0" w:right="0"/>
        <w:contextualSpacing/>
        <w:jc w:val="both"/>
        <w:rPr>
          <w:rFonts w:ascii="Times New Roman" w:hAnsi="Times New Roman"/>
          <w:sz w:val="24"/>
        </w:rPr>
      </w:pPr>
    </w:p>
    <w:p w:rsidR="00480DB6" w:rsidRDefault="00480DB6" w:rsidP="00480DB6">
      <w:pPr>
        <w:spacing w:line="240" w:lineRule="auto"/>
        <w:ind w:left="0" w:right="0"/>
        <w:contextualSpacing/>
        <w:jc w:val="both"/>
        <w:rPr>
          <w:rFonts w:ascii="Times New Roman" w:hAnsi="Times New Roman"/>
          <w:b/>
          <w:sz w:val="24"/>
        </w:rPr>
      </w:pPr>
      <w:r>
        <w:rPr>
          <w:rFonts w:ascii="Times New Roman" w:hAnsi="Times New Roman"/>
          <w:b/>
          <w:sz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80DB6" w:rsidRPr="00480DB6" w:rsidRDefault="00480DB6" w:rsidP="00480DB6">
      <w:pPr>
        <w:spacing w:line="240" w:lineRule="auto"/>
        <w:ind w:left="0" w:right="0"/>
        <w:contextualSpacing/>
        <w:jc w:val="both"/>
        <w:rPr>
          <w:rFonts w:ascii="Times New Roman" w:hAnsi="Times New Roman"/>
          <w:b/>
          <w:sz w:val="24"/>
        </w:rPr>
      </w:pPr>
      <w:r>
        <w:rPr>
          <w:rFonts w:ascii="Times New Roman" w:hAnsi="Times New Roman"/>
          <w:b/>
          <w:sz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№117-ФЗ в ред. От 10.07.2012.</w:t>
      </w:r>
    </w:p>
    <w:p w:rsidR="00480DB6" w:rsidRDefault="00480DB6" w:rsidP="00480DB6">
      <w:pPr>
        <w:autoSpaceDE w:val="0"/>
        <w:autoSpaceDN w:val="0"/>
        <w:adjustRightInd w:val="0"/>
        <w:spacing w:line="240" w:lineRule="auto"/>
        <w:ind w:left="0" w:right="0" w:firstLine="0"/>
        <w:jc w:val="both"/>
        <w:rPr>
          <w:rFonts w:ascii="Times New Roman" w:hAnsi="Times New Roman"/>
          <w:sz w:val="24"/>
        </w:rPr>
      </w:pPr>
    </w:p>
    <w:sectPr w:rsidR="00480DB6" w:rsidSect="002F1759">
      <w:pgSz w:w="11907" w:h="16839" w:code="9"/>
      <w:pgMar w:top="567" w:right="851" w:bottom="1077" w:left="1418"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1A8" w:rsidRDefault="008E01A8">
      <w:r>
        <w:separator/>
      </w:r>
    </w:p>
  </w:endnote>
  <w:endnote w:type="continuationSeparator" w:id="0">
    <w:p w:rsidR="008E01A8" w:rsidRDefault="008E0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altName w:val="Times New Roman"/>
    <w:charset w:val="CC"/>
    <w:family w:val="auto"/>
    <w:pitch w:val="variable"/>
    <w:sig w:usb0="00000001"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62" w:rsidRPr="00C40AE2" w:rsidRDefault="00963D62" w:rsidP="00C40AE2">
    <w:pPr>
      <w:pStyle w:val="ae"/>
      <w:spacing w:line="240" w:lineRule="auto"/>
      <w:ind w:left="0" w:right="357" w:firstLine="0"/>
      <w:jc w:val="center"/>
      <w:rPr>
        <w:rFonts w:ascii="Times New Roman" w:hAnsi="Times New Roman"/>
        <w:i w:val="0"/>
        <w:sz w:val="20"/>
        <w:szCs w:val="20"/>
      </w:rPr>
    </w:pPr>
  </w:p>
  <w:p w:rsidR="00963D62" w:rsidRDefault="00963D62"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C53C9B">
      <w:rPr>
        <w:rFonts w:ascii="Times New Roman" w:hAnsi="Times New Roman"/>
        <w:i w:val="0"/>
        <w:noProof/>
        <w:sz w:val="24"/>
      </w:rPr>
      <w:t>22</w:t>
    </w:r>
    <w:r w:rsidRPr="00E9220B">
      <w:rPr>
        <w:rFonts w:ascii="Times New Roman" w:hAnsi="Times New Roman"/>
        <w:i w:val="0"/>
        <w:sz w:val="24"/>
      </w:rPr>
      <w:fldChar w:fldCharType="end"/>
    </w:r>
  </w:p>
  <w:p w:rsidR="00963D62" w:rsidRPr="00E9220B" w:rsidRDefault="00963D62" w:rsidP="00E9220B">
    <w:pPr>
      <w:pStyle w:val="ae"/>
      <w:jc w:val="right"/>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1A8" w:rsidRDefault="008E01A8">
      <w:r>
        <w:separator/>
      </w:r>
    </w:p>
  </w:footnote>
  <w:footnote w:type="continuationSeparator" w:id="0">
    <w:p w:rsidR="008E01A8" w:rsidRDefault="008E0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62" w:rsidRPr="00DE6FA9" w:rsidRDefault="00963D62" w:rsidP="00DE6FA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9">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4">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8">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5AB51600"/>
    <w:multiLevelType w:val="multilevel"/>
    <w:tmpl w:val="5A34FE9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1"/>
  </w:num>
  <w:num w:numId="3">
    <w:abstractNumId w:val="10"/>
  </w:num>
  <w:num w:numId="4">
    <w:abstractNumId w:val="19"/>
  </w:num>
  <w:num w:numId="5">
    <w:abstractNumId w:val="20"/>
  </w:num>
  <w:num w:numId="6">
    <w:abstractNumId w:val="25"/>
  </w:num>
  <w:num w:numId="7">
    <w:abstractNumId w:val="22"/>
  </w:num>
  <w:num w:numId="8">
    <w:abstractNumId w:val="24"/>
  </w:num>
  <w:num w:numId="9">
    <w:abstractNumId w:val="28"/>
  </w:num>
  <w:num w:numId="10">
    <w:abstractNumId w:val="26"/>
  </w:num>
  <w:num w:numId="11">
    <w:abstractNumId w:val="7"/>
  </w:num>
  <w:num w:numId="12">
    <w:abstractNumId w:val="12"/>
  </w:num>
  <w:num w:numId="13">
    <w:abstractNumId w:val="21"/>
  </w:num>
  <w:num w:numId="14">
    <w:abstractNumId w:val="17"/>
  </w:num>
  <w:num w:numId="15">
    <w:abstractNumId w:val="15"/>
  </w:num>
  <w:num w:numId="16">
    <w:abstractNumId w:val="31"/>
  </w:num>
  <w:num w:numId="17">
    <w:abstractNumId w:val="23"/>
  </w:num>
  <w:num w:numId="18">
    <w:abstractNumId w:val="8"/>
  </w:num>
  <w:num w:numId="19">
    <w:abstractNumId w:val="16"/>
  </w:num>
  <w:num w:numId="20">
    <w:abstractNumId w:val="27"/>
  </w:num>
  <w:num w:numId="21">
    <w:abstractNumId w:val="9"/>
  </w:num>
  <w:num w:numId="22">
    <w:abstractNumId w:val="30"/>
  </w:num>
  <w:num w:numId="23">
    <w:abstractNumId w:val="6"/>
  </w:num>
  <w:num w:numId="24">
    <w:abstractNumId w:val="13"/>
  </w:num>
  <w:num w:numId="25">
    <w:abstractNumId w:val="14"/>
  </w:num>
  <w:num w:numId="26">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stylePaneFormatFilter w:val="3F01"/>
  <w:defaultTabStop w:val="0"/>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770"/>
    <w:rsid w:val="00033E2B"/>
    <w:rsid w:val="000341DC"/>
    <w:rsid w:val="000344FE"/>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57C4B"/>
    <w:rsid w:val="000605A7"/>
    <w:rsid w:val="00061FE9"/>
    <w:rsid w:val="000620AF"/>
    <w:rsid w:val="0006309B"/>
    <w:rsid w:val="00063390"/>
    <w:rsid w:val="000658CF"/>
    <w:rsid w:val="00065C89"/>
    <w:rsid w:val="00066AB8"/>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063C"/>
    <w:rsid w:val="000920D1"/>
    <w:rsid w:val="00092D6C"/>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A2"/>
    <w:rsid w:val="000C500D"/>
    <w:rsid w:val="000C51DC"/>
    <w:rsid w:val="000C51DE"/>
    <w:rsid w:val="000C679B"/>
    <w:rsid w:val="000C6F7B"/>
    <w:rsid w:val="000D0528"/>
    <w:rsid w:val="000D066A"/>
    <w:rsid w:val="000D0A16"/>
    <w:rsid w:val="000D3C49"/>
    <w:rsid w:val="000D40EB"/>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4A1"/>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3E61"/>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7D5"/>
    <w:rsid w:val="00164A15"/>
    <w:rsid w:val="00164E33"/>
    <w:rsid w:val="001654BD"/>
    <w:rsid w:val="0016557F"/>
    <w:rsid w:val="00165AFC"/>
    <w:rsid w:val="00165BF3"/>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7BC"/>
    <w:rsid w:val="0019102A"/>
    <w:rsid w:val="00191498"/>
    <w:rsid w:val="0019187D"/>
    <w:rsid w:val="001945F5"/>
    <w:rsid w:val="0019629C"/>
    <w:rsid w:val="001964BF"/>
    <w:rsid w:val="00196ED4"/>
    <w:rsid w:val="00196F0B"/>
    <w:rsid w:val="001A01FD"/>
    <w:rsid w:val="001A0E15"/>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D789B"/>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08C"/>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0A2"/>
    <w:rsid w:val="00233A49"/>
    <w:rsid w:val="00233E2C"/>
    <w:rsid w:val="00234BB1"/>
    <w:rsid w:val="00235326"/>
    <w:rsid w:val="002365D5"/>
    <w:rsid w:val="00236AD8"/>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1"/>
    <w:rsid w:val="0025289B"/>
    <w:rsid w:val="00252BC9"/>
    <w:rsid w:val="002546B9"/>
    <w:rsid w:val="00257091"/>
    <w:rsid w:val="0025763E"/>
    <w:rsid w:val="002577E1"/>
    <w:rsid w:val="00257E1E"/>
    <w:rsid w:val="00260124"/>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70013"/>
    <w:rsid w:val="00270687"/>
    <w:rsid w:val="00270DA9"/>
    <w:rsid w:val="0027193D"/>
    <w:rsid w:val="00271B73"/>
    <w:rsid w:val="00271F04"/>
    <w:rsid w:val="0027228D"/>
    <w:rsid w:val="002722C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9D4"/>
    <w:rsid w:val="00297F97"/>
    <w:rsid w:val="002A06A0"/>
    <w:rsid w:val="002A103E"/>
    <w:rsid w:val="002A2432"/>
    <w:rsid w:val="002A2FBF"/>
    <w:rsid w:val="002A3076"/>
    <w:rsid w:val="002A47AD"/>
    <w:rsid w:val="002A6C1A"/>
    <w:rsid w:val="002A705A"/>
    <w:rsid w:val="002A7161"/>
    <w:rsid w:val="002A79AB"/>
    <w:rsid w:val="002A7D8F"/>
    <w:rsid w:val="002B00B0"/>
    <w:rsid w:val="002B156A"/>
    <w:rsid w:val="002B1868"/>
    <w:rsid w:val="002B1DBD"/>
    <w:rsid w:val="002B3995"/>
    <w:rsid w:val="002B4E72"/>
    <w:rsid w:val="002B5115"/>
    <w:rsid w:val="002B59AC"/>
    <w:rsid w:val="002B6A21"/>
    <w:rsid w:val="002B759C"/>
    <w:rsid w:val="002B7B81"/>
    <w:rsid w:val="002C028A"/>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FF3"/>
    <w:rsid w:val="002D5F3F"/>
    <w:rsid w:val="002D7FBF"/>
    <w:rsid w:val="002E10C7"/>
    <w:rsid w:val="002E112C"/>
    <w:rsid w:val="002E156C"/>
    <w:rsid w:val="002E2CF9"/>
    <w:rsid w:val="002E2E68"/>
    <w:rsid w:val="002E499B"/>
    <w:rsid w:val="002E49C3"/>
    <w:rsid w:val="002E5C66"/>
    <w:rsid w:val="002E66D6"/>
    <w:rsid w:val="002E6F15"/>
    <w:rsid w:val="002E765B"/>
    <w:rsid w:val="002E7D1F"/>
    <w:rsid w:val="002E7F64"/>
    <w:rsid w:val="002F05A3"/>
    <w:rsid w:val="002F08B4"/>
    <w:rsid w:val="002F0D96"/>
    <w:rsid w:val="002F1713"/>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27"/>
    <w:rsid w:val="00314751"/>
    <w:rsid w:val="003147F1"/>
    <w:rsid w:val="003162AE"/>
    <w:rsid w:val="00317072"/>
    <w:rsid w:val="00317556"/>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8E6"/>
    <w:rsid w:val="00331A0E"/>
    <w:rsid w:val="00331BC4"/>
    <w:rsid w:val="00331DF2"/>
    <w:rsid w:val="00333EA0"/>
    <w:rsid w:val="00333EEE"/>
    <w:rsid w:val="00334215"/>
    <w:rsid w:val="00334BC5"/>
    <w:rsid w:val="00334E00"/>
    <w:rsid w:val="00335136"/>
    <w:rsid w:val="00337309"/>
    <w:rsid w:val="00337CE3"/>
    <w:rsid w:val="003414B3"/>
    <w:rsid w:val="0034156D"/>
    <w:rsid w:val="003418E3"/>
    <w:rsid w:val="003429AF"/>
    <w:rsid w:val="003430E9"/>
    <w:rsid w:val="00343C46"/>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5366"/>
    <w:rsid w:val="00355955"/>
    <w:rsid w:val="00356057"/>
    <w:rsid w:val="00357F6D"/>
    <w:rsid w:val="00357FF3"/>
    <w:rsid w:val="00360CFC"/>
    <w:rsid w:val="00363632"/>
    <w:rsid w:val="00365552"/>
    <w:rsid w:val="00365713"/>
    <w:rsid w:val="0036574B"/>
    <w:rsid w:val="003657AB"/>
    <w:rsid w:val="0036613B"/>
    <w:rsid w:val="0036692B"/>
    <w:rsid w:val="00366AE0"/>
    <w:rsid w:val="00367600"/>
    <w:rsid w:val="00371F32"/>
    <w:rsid w:val="0037200C"/>
    <w:rsid w:val="003740B4"/>
    <w:rsid w:val="00376139"/>
    <w:rsid w:val="00376727"/>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D66"/>
    <w:rsid w:val="003A4371"/>
    <w:rsid w:val="003A4B99"/>
    <w:rsid w:val="003A5312"/>
    <w:rsid w:val="003A6C25"/>
    <w:rsid w:val="003A74FC"/>
    <w:rsid w:val="003A7C64"/>
    <w:rsid w:val="003B0648"/>
    <w:rsid w:val="003B25DD"/>
    <w:rsid w:val="003B3095"/>
    <w:rsid w:val="003B383C"/>
    <w:rsid w:val="003B4F0A"/>
    <w:rsid w:val="003B5538"/>
    <w:rsid w:val="003B5A76"/>
    <w:rsid w:val="003B65FF"/>
    <w:rsid w:val="003B6CCE"/>
    <w:rsid w:val="003B7155"/>
    <w:rsid w:val="003C0984"/>
    <w:rsid w:val="003C1C07"/>
    <w:rsid w:val="003C1E5B"/>
    <w:rsid w:val="003C29C3"/>
    <w:rsid w:val="003C35D5"/>
    <w:rsid w:val="003C3D8F"/>
    <w:rsid w:val="003C410F"/>
    <w:rsid w:val="003C47B2"/>
    <w:rsid w:val="003C4805"/>
    <w:rsid w:val="003C5BA6"/>
    <w:rsid w:val="003C6064"/>
    <w:rsid w:val="003C6FBE"/>
    <w:rsid w:val="003C720F"/>
    <w:rsid w:val="003D0EDA"/>
    <w:rsid w:val="003D0EF4"/>
    <w:rsid w:val="003D1647"/>
    <w:rsid w:val="003D4404"/>
    <w:rsid w:val="003D4984"/>
    <w:rsid w:val="003D52A1"/>
    <w:rsid w:val="003D5882"/>
    <w:rsid w:val="003D658C"/>
    <w:rsid w:val="003D663A"/>
    <w:rsid w:val="003D771E"/>
    <w:rsid w:val="003D7C08"/>
    <w:rsid w:val="003E0D77"/>
    <w:rsid w:val="003E1374"/>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59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310A6"/>
    <w:rsid w:val="004315E2"/>
    <w:rsid w:val="0043168A"/>
    <w:rsid w:val="00432F57"/>
    <w:rsid w:val="004343B3"/>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475A"/>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62BC"/>
    <w:rsid w:val="004673FB"/>
    <w:rsid w:val="00467CA9"/>
    <w:rsid w:val="00471962"/>
    <w:rsid w:val="00472CB0"/>
    <w:rsid w:val="004733EC"/>
    <w:rsid w:val="00474A54"/>
    <w:rsid w:val="00474B95"/>
    <w:rsid w:val="004757AF"/>
    <w:rsid w:val="0047698C"/>
    <w:rsid w:val="00480DB6"/>
    <w:rsid w:val="0048212D"/>
    <w:rsid w:val="004823B4"/>
    <w:rsid w:val="0048285E"/>
    <w:rsid w:val="004831DE"/>
    <w:rsid w:val="00483723"/>
    <w:rsid w:val="0048551D"/>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A7555"/>
    <w:rsid w:val="004B077C"/>
    <w:rsid w:val="004B0E9E"/>
    <w:rsid w:val="004B10A1"/>
    <w:rsid w:val="004B15D7"/>
    <w:rsid w:val="004B19C2"/>
    <w:rsid w:val="004B1BB4"/>
    <w:rsid w:val="004B226E"/>
    <w:rsid w:val="004B3B93"/>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05"/>
    <w:rsid w:val="004D16CF"/>
    <w:rsid w:val="004D1A7C"/>
    <w:rsid w:val="004D2EDA"/>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5E63"/>
    <w:rsid w:val="00506895"/>
    <w:rsid w:val="00506B0A"/>
    <w:rsid w:val="00506E1B"/>
    <w:rsid w:val="005107AD"/>
    <w:rsid w:val="005108DE"/>
    <w:rsid w:val="00510FC3"/>
    <w:rsid w:val="005113B2"/>
    <w:rsid w:val="005116DB"/>
    <w:rsid w:val="00512731"/>
    <w:rsid w:val="00514296"/>
    <w:rsid w:val="00514AE7"/>
    <w:rsid w:val="00514E64"/>
    <w:rsid w:val="005152CB"/>
    <w:rsid w:val="00515CEA"/>
    <w:rsid w:val="00515D18"/>
    <w:rsid w:val="00516487"/>
    <w:rsid w:val="00517009"/>
    <w:rsid w:val="00517225"/>
    <w:rsid w:val="00517F38"/>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18C7"/>
    <w:rsid w:val="00532868"/>
    <w:rsid w:val="00532882"/>
    <w:rsid w:val="005334B5"/>
    <w:rsid w:val="00533727"/>
    <w:rsid w:val="00534F0B"/>
    <w:rsid w:val="00534F0F"/>
    <w:rsid w:val="0053501F"/>
    <w:rsid w:val="00536C60"/>
    <w:rsid w:val="00540A63"/>
    <w:rsid w:val="00541272"/>
    <w:rsid w:val="00541D37"/>
    <w:rsid w:val="00541D99"/>
    <w:rsid w:val="00543DC2"/>
    <w:rsid w:val="005442AD"/>
    <w:rsid w:val="00544616"/>
    <w:rsid w:val="00544776"/>
    <w:rsid w:val="00544B00"/>
    <w:rsid w:val="005451A8"/>
    <w:rsid w:val="0054692F"/>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011"/>
    <w:rsid w:val="005567DA"/>
    <w:rsid w:val="0055793B"/>
    <w:rsid w:val="00560293"/>
    <w:rsid w:val="005604BC"/>
    <w:rsid w:val="00560A91"/>
    <w:rsid w:val="0056103B"/>
    <w:rsid w:val="00561334"/>
    <w:rsid w:val="005616CC"/>
    <w:rsid w:val="00561CBC"/>
    <w:rsid w:val="00562B3C"/>
    <w:rsid w:val="00565501"/>
    <w:rsid w:val="0056557F"/>
    <w:rsid w:val="00566B5F"/>
    <w:rsid w:val="005673A1"/>
    <w:rsid w:val="00567CF3"/>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567"/>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B7943"/>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1E40"/>
    <w:rsid w:val="005E1F0C"/>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3F"/>
    <w:rsid w:val="00612B64"/>
    <w:rsid w:val="006137DF"/>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46F6"/>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6170"/>
    <w:rsid w:val="006B7320"/>
    <w:rsid w:val="006B7997"/>
    <w:rsid w:val="006C059C"/>
    <w:rsid w:val="006C1B76"/>
    <w:rsid w:val="006C2A2C"/>
    <w:rsid w:val="006C2ADC"/>
    <w:rsid w:val="006C36B0"/>
    <w:rsid w:val="006C6355"/>
    <w:rsid w:val="006C68FE"/>
    <w:rsid w:val="006C7C12"/>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231"/>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51A"/>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86F"/>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0F55"/>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0B95"/>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087"/>
    <w:rsid w:val="0087642A"/>
    <w:rsid w:val="00876984"/>
    <w:rsid w:val="00881551"/>
    <w:rsid w:val="008816E5"/>
    <w:rsid w:val="0088220E"/>
    <w:rsid w:val="00882CA2"/>
    <w:rsid w:val="00882DE4"/>
    <w:rsid w:val="008833D3"/>
    <w:rsid w:val="00884294"/>
    <w:rsid w:val="0088472E"/>
    <w:rsid w:val="00884A91"/>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3C6"/>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4FF6"/>
    <w:rsid w:val="008B7C79"/>
    <w:rsid w:val="008C07F4"/>
    <w:rsid w:val="008C0A15"/>
    <w:rsid w:val="008C1959"/>
    <w:rsid w:val="008C29FB"/>
    <w:rsid w:val="008C2B1B"/>
    <w:rsid w:val="008C3259"/>
    <w:rsid w:val="008C3F13"/>
    <w:rsid w:val="008C5758"/>
    <w:rsid w:val="008C591D"/>
    <w:rsid w:val="008C5C91"/>
    <w:rsid w:val="008C62E7"/>
    <w:rsid w:val="008C63DF"/>
    <w:rsid w:val="008C7473"/>
    <w:rsid w:val="008C777F"/>
    <w:rsid w:val="008C7BFD"/>
    <w:rsid w:val="008D0823"/>
    <w:rsid w:val="008D0FB7"/>
    <w:rsid w:val="008D18F4"/>
    <w:rsid w:val="008D1E41"/>
    <w:rsid w:val="008D2688"/>
    <w:rsid w:val="008D2AC0"/>
    <w:rsid w:val="008D3077"/>
    <w:rsid w:val="008D3B32"/>
    <w:rsid w:val="008D3B4E"/>
    <w:rsid w:val="008D48A4"/>
    <w:rsid w:val="008D48B5"/>
    <w:rsid w:val="008D56CB"/>
    <w:rsid w:val="008D5E51"/>
    <w:rsid w:val="008D791B"/>
    <w:rsid w:val="008D7CCD"/>
    <w:rsid w:val="008E01A8"/>
    <w:rsid w:val="008E0624"/>
    <w:rsid w:val="008E0880"/>
    <w:rsid w:val="008E0F1F"/>
    <w:rsid w:val="008E211B"/>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9AB"/>
    <w:rsid w:val="008F60ED"/>
    <w:rsid w:val="008F6144"/>
    <w:rsid w:val="008F692E"/>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06791"/>
    <w:rsid w:val="009104CC"/>
    <w:rsid w:val="00910E76"/>
    <w:rsid w:val="0091153D"/>
    <w:rsid w:val="0091224B"/>
    <w:rsid w:val="009126F5"/>
    <w:rsid w:val="00914D99"/>
    <w:rsid w:val="00916F0D"/>
    <w:rsid w:val="009171D8"/>
    <w:rsid w:val="0091732B"/>
    <w:rsid w:val="00917F15"/>
    <w:rsid w:val="0092182F"/>
    <w:rsid w:val="0092191A"/>
    <w:rsid w:val="009219E9"/>
    <w:rsid w:val="0092275E"/>
    <w:rsid w:val="00922B4A"/>
    <w:rsid w:val="00922C21"/>
    <w:rsid w:val="009236D7"/>
    <w:rsid w:val="00923C3C"/>
    <w:rsid w:val="00924CCD"/>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4159"/>
    <w:rsid w:val="009553AE"/>
    <w:rsid w:val="00955E4D"/>
    <w:rsid w:val="009572BD"/>
    <w:rsid w:val="009579C5"/>
    <w:rsid w:val="009625DB"/>
    <w:rsid w:val="0096327E"/>
    <w:rsid w:val="009639D0"/>
    <w:rsid w:val="00963D62"/>
    <w:rsid w:val="00964AE1"/>
    <w:rsid w:val="0096514A"/>
    <w:rsid w:val="00965452"/>
    <w:rsid w:val="00965694"/>
    <w:rsid w:val="00965DB1"/>
    <w:rsid w:val="0096673D"/>
    <w:rsid w:val="009669DC"/>
    <w:rsid w:val="0096745C"/>
    <w:rsid w:val="009713D9"/>
    <w:rsid w:val="009719D8"/>
    <w:rsid w:val="0097214E"/>
    <w:rsid w:val="0097599F"/>
    <w:rsid w:val="0097663A"/>
    <w:rsid w:val="0097668E"/>
    <w:rsid w:val="00980A12"/>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4118"/>
    <w:rsid w:val="00995C19"/>
    <w:rsid w:val="00995FE7"/>
    <w:rsid w:val="00997E04"/>
    <w:rsid w:val="009A15A6"/>
    <w:rsid w:val="009A1665"/>
    <w:rsid w:val="009A2CA1"/>
    <w:rsid w:val="009A365D"/>
    <w:rsid w:val="009A3928"/>
    <w:rsid w:val="009A3CE4"/>
    <w:rsid w:val="009A4547"/>
    <w:rsid w:val="009A4EB0"/>
    <w:rsid w:val="009A5BC6"/>
    <w:rsid w:val="009A761D"/>
    <w:rsid w:val="009A7EE1"/>
    <w:rsid w:val="009B0003"/>
    <w:rsid w:val="009B0367"/>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320B"/>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5AC8"/>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2176"/>
    <w:rsid w:val="00A12331"/>
    <w:rsid w:val="00A128B1"/>
    <w:rsid w:val="00A12A08"/>
    <w:rsid w:val="00A12CD6"/>
    <w:rsid w:val="00A13D4F"/>
    <w:rsid w:val="00A1451F"/>
    <w:rsid w:val="00A16239"/>
    <w:rsid w:val="00A16C69"/>
    <w:rsid w:val="00A17750"/>
    <w:rsid w:val="00A17D52"/>
    <w:rsid w:val="00A20169"/>
    <w:rsid w:val="00A20366"/>
    <w:rsid w:val="00A21777"/>
    <w:rsid w:val="00A22825"/>
    <w:rsid w:val="00A23328"/>
    <w:rsid w:val="00A23AE8"/>
    <w:rsid w:val="00A23B31"/>
    <w:rsid w:val="00A242CC"/>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478"/>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4B0A"/>
    <w:rsid w:val="00A65A8A"/>
    <w:rsid w:val="00A65E6B"/>
    <w:rsid w:val="00A65FC6"/>
    <w:rsid w:val="00A663F1"/>
    <w:rsid w:val="00A6703A"/>
    <w:rsid w:val="00A6774A"/>
    <w:rsid w:val="00A67D6B"/>
    <w:rsid w:val="00A67F8D"/>
    <w:rsid w:val="00A70266"/>
    <w:rsid w:val="00A7084D"/>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4BE"/>
    <w:rsid w:val="00A84A0C"/>
    <w:rsid w:val="00A84C63"/>
    <w:rsid w:val="00A9018C"/>
    <w:rsid w:val="00A90278"/>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1ECC"/>
    <w:rsid w:val="00AB2AC6"/>
    <w:rsid w:val="00AB399D"/>
    <w:rsid w:val="00AB4B82"/>
    <w:rsid w:val="00AB4E4F"/>
    <w:rsid w:val="00AB6132"/>
    <w:rsid w:val="00AB679A"/>
    <w:rsid w:val="00AB7C10"/>
    <w:rsid w:val="00AC00FB"/>
    <w:rsid w:val="00AC13F0"/>
    <w:rsid w:val="00AC1F0A"/>
    <w:rsid w:val="00AC33B9"/>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2E03"/>
    <w:rsid w:val="00B33480"/>
    <w:rsid w:val="00B339ED"/>
    <w:rsid w:val="00B34EC5"/>
    <w:rsid w:val="00B35E15"/>
    <w:rsid w:val="00B36711"/>
    <w:rsid w:val="00B377D3"/>
    <w:rsid w:val="00B37A31"/>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5A24"/>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4C1"/>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584"/>
    <w:rsid w:val="00BA69E8"/>
    <w:rsid w:val="00BA6F0D"/>
    <w:rsid w:val="00BA75B9"/>
    <w:rsid w:val="00BB106A"/>
    <w:rsid w:val="00BB1411"/>
    <w:rsid w:val="00BB24BA"/>
    <w:rsid w:val="00BB3EBF"/>
    <w:rsid w:val="00BB45E9"/>
    <w:rsid w:val="00BB49C8"/>
    <w:rsid w:val="00BB545B"/>
    <w:rsid w:val="00BB55DF"/>
    <w:rsid w:val="00BB5651"/>
    <w:rsid w:val="00BB5E06"/>
    <w:rsid w:val="00BB60BB"/>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443"/>
    <w:rsid w:val="00BE591D"/>
    <w:rsid w:val="00BE5E95"/>
    <w:rsid w:val="00BE6955"/>
    <w:rsid w:val="00BE6C71"/>
    <w:rsid w:val="00BE6E73"/>
    <w:rsid w:val="00BE735B"/>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9A2"/>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785"/>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3C9B"/>
    <w:rsid w:val="00C546ED"/>
    <w:rsid w:val="00C54A5F"/>
    <w:rsid w:val="00C55278"/>
    <w:rsid w:val="00C564D3"/>
    <w:rsid w:val="00C56CE7"/>
    <w:rsid w:val="00C56F9D"/>
    <w:rsid w:val="00C5758E"/>
    <w:rsid w:val="00C57A5E"/>
    <w:rsid w:val="00C602F0"/>
    <w:rsid w:val="00C6041D"/>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1F76"/>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326E"/>
    <w:rsid w:val="00CA3C2D"/>
    <w:rsid w:val="00CA528C"/>
    <w:rsid w:val="00CA55E8"/>
    <w:rsid w:val="00CA5DD7"/>
    <w:rsid w:val="00CA5F77"/>
    <w:rsid w:val="00CA627E"/>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487"/>
    <w:rsid w:val="00CD25C1"/>
    <w:rsid w:val="00CD4986"/>
    <w:rsid w:val="00CD4ABD"/>
    <w:rsid w:val="00CD4BA2"/>
    <w:rsid w:val="00CD4FCB"/>
    <w:rsid w:val="00CD541D"/>
    <w:rsid w:val="00CD688B"/>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015"/>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553E"/>
    <w:rsid w:val="00CF673D"/>
    <w:rsid w:val="00CF7774"/>
    <w:rsid w:val="00CF7DCF"/>
    <w:rsid w:val="00D003A8"/>
    <w:rsid w:val="00D0085B"/>
    <w:rsid w:val="00D00892"/>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57B"/>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EFF"/>
    <w:rsid w:val="00D3249E"/>
    <w:rsid w:val="00D32B36"/>
    <w:rsid w:val="00D32D05"/>
    <w:rsid w:val="00D32F8F"/>
    <w:rsid w:val="00D331DA"/>
    <w:rsid w:val="00D33915"/>
    <w:rsid w:val="00D35EC1"/>
    <w:rsid w:val="00D35FE1"/>
    <w:rsid w:val="00D363F5"/>
    <w:rsid w:val="00D364E9"/>
    <w:rsid w:val="00D372B3"/>
    <w:rsid w:val="00D37523"/>
    <w:rsid w:val="00D41EB6"/>
    <w:rsid w:val="00D42B26"/>
    <w:rsid w:val="00D42BBC"/>
    <w:rsid w:val="00D432CE"/>
    <w:rsid w:val="00D45EAA"/>
    <w:rsid w:val="00D46379"/>
    <w:rsid w:val="00D46E4B"/>
    <w:rsid w:val="00D520AF"/>
    <w:rsid w:val="00D52526"/>
    <w:rsid w:val="00D53A7E"/>
    <w:rsid w:val="00D551EA"/>
    <w:rsid w:val="00D55EC7"/>
    <w:rsid w:val="00D56664"/>
    <w:rsid w:val="00D569E8"/>
    <w:rsid w:val="00D56D59"/>
    <w:rsid w:val="00D56DBF"/>
    <w:rsid w:val="00D57508"/>
    <w:rsid w:val="00D57A78"/>
    <w:rsid w:val="00D57C67"/>
    <w:rsid w:val="00D57F81"/>
    <w:rsid w:val="00D601CB"/>
    <w:rsid w:val="00D6027C"/>
    <w:rsid w:val="00D61728"/>
    <w:rsid w:val="00D622D4"/>
    <w:rsid w:val="00D62F47"/>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A78AC"/>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158"/>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4F6"/>
    <w:rsid w:val="00DE098F"/>
    <w:rsid w:val="00DE29CB"/>
    <w:rsid w:val="00DE39F3"/>
    <w:rsid w:val="00DE4093"/>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5D6E"/>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17A"/>
    <w:rsid w:val="00E24ACD"/>
    <w:rsid w:val="00E24E10"/>
    <w:rsid w:val="00E24EB8"/>
    <w:rsid w:val="00E2516F"/>
    <w:rsid w:val="00E26356"/>
    <w:rsid w:val="00E26A97"/>
    <w:rsid w:val="00E26F54"/>
    <w:rsid w:val="00E277E6"/>
    <w:rsid w:val="00E27F83"/>
    <w:rsid w:val="00E313F0"/>
    <w:rsid w:val="00E3257E"/>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5B1"/>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3CF2"/>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778DD"/>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7A7"/>
    <w:rsid w:val="00E929B4"/>
    <w:rsid w:val="00E9327B"/>
    <w:rsid w:val="00E93301"/>
    <w:rsid w:val="00E9365C"/>
    <w:rsid w:val="00E936CB"/>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4B25"/>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043"/>
    <w:rsid w:val="00EC2DA9"/>
    <w:rsid w:val="00EC2E71"/>
    <w:rsid w:val="00EC3544"/>
    <w:rsid w:val="00EC3698"/>
    <w:rsid w:val="00EC3DE3"/>
    <w:rsid w:val="00EC3F55"/>
    <w:rsid w:val="00EC4479"/>
    <w:rsid w:val="00EC4CF6"/>
    <w:rsid w:val="00EC4F01"/>
    <w:rsid w:val="00EC6324"/>
    <w:rsid w:val="00EC66CA"/>
    <w:rsid w:val="00EC6EBB"/>
    <w:rsid w:val="00EC75F5"/>
    <w:rsid w:val="00ED009B"/>
    <w:rsid w:val="00ED0528"/>
    <w:rsid w:val="00ED0CCF"/>
    <w:rsid w:val="00ED19E9"/>
    <w:rsid w:val="00ED2B7C"/>
    <w:rsid w:val="00ED3D8A"/>
    <w:rsid w:val="00ED41CF"/>
    <w:rsid w:val="00ED45C4"/>
    <w:rsid w:val="00ED48FD"/>
    <w:rsid w:val="00ED69D9"/>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B81"/>
    <w:rsid w:val="00F12CE9"/>
    <w:rsid w:val="00F12EEC"/>
    <w:rsid w:val="00F13B2B"/>
    <w:rsid w:val="00F13C64"/>
    <w:rsid w:val="00F14982"/>
    <w:rsid w:val="00F16108"/>
    <w:rsid w:val="00F16174"/>
    <w:rsid w:val="00F171A3"/>
    <w:rsid w:val="00F17853"/>
    <w:rsid w:val="00F2106D"/>
    <w:rsid w:val="00F21532"/>
    <w:rsid w:val="00F220F8"/>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A89"/>
    <w:rsid w:val="00F63AEC"/>
    <w:rsid w:val="00F65798"/>
    <w:rsid w:val="00F66316"/>
    <w:rsid w:val="00F66B16"/>
    <w:rsid w:val="00F71883"/>
    <w:rsid w:val="00F71B80"/>
    <w:rsid w:val="00F72305"/>
    <w:rsid w:val="00F72CA5"/>
    <w:rsid w:val="00F734A5"/>
    <w:rsid w:val="00F73C44"/>
    <w:rsid w:val="00F7533F"/>
    <w:rsid w:val="00F7607C"/>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1E06"/>
    <w:rsid w:val="00FA260E"/>
    <w:rsid w:val="00FA2740"/>
    <w:rsid w:val="00FA28EB"/>
    <w:rsid w:val="00FA2E6C"/>
    <w:rsid w:val="00FA382B"/>
    <w:rsid w:val="00FA4104"/>
    <w:rsid w:val="00FA4DFB"/>
    <w:rsid w:val="00FA59AC"/>
    <w:rsid w:val="00FA6447"/>
    <w:rsid w:val="00FA683F"/>
    <w:rsid w:val="00FA68C4"/>
    <w:rsid w:val="00FA6BBC"/>
    <w:rsid w:val="00FA6F59"/>
    <w:rsid w:val="00FA78D8"/>
    <w:rsid w:val="00FA7C1A"/>
    <w:rsid w:val="00FB13B7"/>
    <w:rsid w:val="00FB2233"/>
    <w:rsid w:val="00FB23A7"/>
    <w:rsid w:val="00FB27FE"/>
    <w:rsid w:val="00FB2AC6"/>
    <w:rsid w:val="00FB3130"/>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581"/>
    <w:rsid w:val="00FC57FE"/>
    <w:rsid w:val="00FC5C22"/>
    <w:rsid w:val="00FC6A45"/>
    <w:rsid w:val="00FC6C52"/>
    <w:rsid w:val="00FC6EC2"/>
    <w:rsid w:val="00FC73B9"/>
    <w:rsid w:val="00FC76F4"/>
    <w:rsid w:val="00FC7CCF"/>
    <w:rsid w:val="00FD0395"/>
    <w:rsid w:val="00FD0C85"/>
    <w:rsid w:val="00FD0FD1"/>
    <w:rsid w:val="00FD1130"/>
    <w:rsid w:val="00FD1871"/>
    <w:rsid w:val="00FD1CA1"/>
    <w:rsid w:val="00FD4E85"/>
    <w:rsid w:val="00FD4FF8"/>
    <w:rsid w:val="00FD5372"/>
    <w:rsid w:val="00FD5B5A"/>
    <w:rsid w:val="00FD656B"/>
    <w:rsid w:val="00FD697E"/>
    <w:rsid w:val="00FD70CB"/>
    <w:rsid w:val="00FD7987"/>
    <w:rsid w:val="00FE1A86"/>
    <w:rsid w:val="00FE2A6F"/>
    <w:rsid w:val="00FE2BE6"/>
    <w:rsid w:val="00FE2C90"/>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lang/>
    </w:rPr>
  </w:style>
  <w:style w:type="paragraph" w:styleId="20">
    <w:name w:val="heading 2"/>
    <w:aliases w:val="Знак2"/>
    <w:basedOn w:val="a8"/>
    <w:next w:val="a8"/>
    <w:link w:val="21"/>
    <w:qFormat/>
    <w:rsid w:val="009E0818"/>
    <w:pPr>
      <w:keepNext/>
      <w:spacing w:before="120"/>
      <w:ind w:left="851" w:right="851" w:firstLine="0"/>
      <w:jc w:val="center"/>
      <w:outlineLvl w:val="1"/>
    </w:pPr>
    <w:rPr>
      <w:b/>
      <w:bCs/>
      <w:iCs/>
      <w:szCs w:val="22"/>
      <w:lang/>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lang/>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lang/>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lang/>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lang/>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lang/>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lang/>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lang/>
    </w:rPr>
  </w:style>
  <w:style w:type="paragraph" w:styleId="af3">
    <w:name w:val="Body Text Indent"/>
    <w:basedOn w:val="a8"/>
    <w:link w:val="af4"/>
    <w:rsid w:val="00FA78D8"/>
    <w:pPr>
      <w:spacing w:after="120"/>
      <w:ind w:left="283"/>
    </w:pPr>
    <w:rPr>
      <w:lang/>
    </w:rPr>
  </w:style>
  <w:style w:type="character" w:customStyle="1" w:styleId="af4">
    <w:name w:val="Основной текст с отступом Знак"/>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lang/>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rsid w:val="00CE2407"/>
    <w:rPr>
      <w:rFonts w:ascii="Arial" w:hAnsi="Arial" w:cs="Arial"/>
      <w:b/>
      <w:bCs/>
      <w:i/>
      <w:iCs/>
      <w:sz w:val="22"/>
      <w:szCs w:val="22"/>
    </w:rPr>
  </w:style>
  <w:style w:type="character" w:customStyle="1" w:styleId="FontStyle22">
    <w:name w:val="Font Style22"/>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lang/>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rPr>
      <w:lang/>
    </w:rPr>
  </w:style>
  <w:style w:type="paragraph" w:styleId="afe">
    <w:name w:val="Balloon Text"/>
    <w:basedOn w:val="a8"/>
    <w:link w:val="aff"/>
    <w:rsid w:val="006F5095"/>
    <w:pPr>
      <w:spacing w:line="240" w:lineRule="auto"/>
    </w:pPr>
    <w:rPr>
      <w:rFonts w:ascii="Tahoma" w:hAnsi="Tahoma"/>
      <w:sz w:val="16"/>
      <w:szCs w:val="16"/>
      <w:lang/>
    </w:rPr>
  </w:style>
  <w:style w:type="character" w:customStyle="1" w:styleId="aff">
    <w:name w:val="Текст выноски Знак"/>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D7E44"/>
    <w:rPr>
      <w:sz w:val="22"/>
      <w:lang w:bidi="ar-SA"/>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uiPriority w:val="99"/>
    <w:unhideWhenUsed/>
    <w:rsid w:val="00BE1B3E"/>
    <w:rPr>
      <w:color w:val="0000FF"/>
      <w:u w:val="single"/>
    </w:rPr>
  </w:style>
  <w:style w:type="character" w:styleId="aff1">
    <w:name w:val="footnote reference"/>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lang/>
    </w:rPr>
  </w:style>
  <w:style w:type="character" w:customStyle="1" w:styleId="50">
    <w:name w:val="Заголовок 5 Знак"/>
    <w:link w:val="5"/>
    <w:rsid w:val="002A06A0"/>
    <w:rPr>
      <w:b/>
      <w:bCs/>
      <w:i/>
      <w:iCs/>
      <w:sz w:val="26"/>
      <w:szCs w:val="26"/>
    </w:rPr>
  </w:style>
  <w:style w:type="character" w:customStyle="1" w:styleId="80">
    <w:name w:val="Заголовок 8 Знак"/>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lang/>
    </w:rPr>
  </w:style>
  <w:style w:type="character" w:customStyle="1" w:styleId="Normal10-020">
    <w:name w:val="Normal + 10 пт полужирный По центру Слева:  -02 см Справ... Знак"/>
    <w:link w:val="Normal10-02"/>
    <w:rsid w:val="002A06A0"/>
    <w:rPr>
      <w:b/>
      <w:bCs/>
    </w:rPr>
  </w:style>
  <w:style w:type="character" w:customStyle="1" w:styleId="1b">
    <w:name w:val="Знак Знак1"/>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i w:val="0"/>
      <w:sz w:val="20"/>
      <w:szCs w:val="20"/>
      <w:lang/>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lang/>
    </w:rPr>
  </w:style>
  <w:style w:type="character" w:customStyle="1" w:styleId="38">
    <w:name w:val="Основной текст с отступом 3 Знак"/>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i w:val="0"/>
      <w:sz w:val="20"/>
      <w:szCs w:val="20"/>
      <w:lang/>
    </w:rPr>
  </w:style>
  <w:style w:type="character" w:customStyle="1" w:styleId="HTML0">
    <w:name w:val="Стандартный HTML Знак"/>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sz w:val="16"/>
      <w:szCs w:val="16"/>
      <w:lang/>
    </w:rPr>
  </w:style>
  <w:style w:type="character" w:customStyle="1" w:styleId="afff">
    <w:name w:val="Схема документа Знак"/>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lang/>
    </w:rPr>
  </w:style>
  <w:style w:type="character" w:customStyle="1" w:styleId="afff6">
    <w:name w:val="Тема примечания Знак"/>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link w:val="4"/>
    <w:rsid w:val="009E5F04"/>
    <w:rPr>
      <w:b/>
      <w:bCs/>
      <w:i/>
      <w:sz w:val="28"/>
      <w:szCs w:val="28"/>
    </w:rPr>
  </w:style>
  <w:style w:type="character" w:customStyle="1" w:styleId="60">
    <w:name w:val="Заголовок 6 Знак"/>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link w:val="af1"/>
    <w:locked/>
    <w:rsid w:val="009E5F04"/>
    <w:rPr>
      <w:rFonts w:ascii="Arial" w:hAnsi="Arial"/>
    </w:rPr>
  </w:style>
  <w:style w:type="character" w:customStyle="1" w:styleId="afd">
    <w:name w:val="Название Знак"/>
    <w:link w:val="afc"/>
    <w:locked/>
    <w:rsid w:val="009E5F04"/>
    <w:rPr>
      <w:b/>
      <w:bCs/>
      <w:sz w:val="28"/>
      <w:szCs w:val="24"/>
    </w:rPr>
  </w:style>
  <w:style w:type="character" w:customStyle="1" w:styleId="2a">
    <w:name w:val="Основной текст 2 Знак"/>
    <w:link w:val="29"/>
    <w:locked/>
    <w:rsid w:val="009E5F04"/>
    <w:rPr>
      <w:rFonts w:ascii="GOST type A" w:hAnsi="GOST type A"/>
      <w:i/>
      <w:sz w:val="28"/>
      <w:szCs w:val="24"/>
    </w:rPr>
  </w:style>
  <w:style w:type="character" w:customStyle="1" w:styleId="33">
    <w:name w:val="Основной текст 3 Знак"/>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uiPriority w:val="99"/>
    <w:semiHidden/>
    <w:rsid w:val="009E5F04"/>
    <w:rPr>
      <w:sz w:val="16"/>
      <w:szCs w:val="16"/>
    </w:rPr>
  </w:style>
  <w:style w:type="character" w:customStyle="1" w:styleId="2f8">
    <w:name w:val="Схема документа Знак2"/>
    <w:uiPriority w:val="99"/>
    <w:semiHidden/>
    <w:rsid w:val="009E5F04"/>
    <w:rPr>
      <w:rFonts w:ascii="Tahoma" w:hAnsi="Tahoma" w:cs="Tahoma"/>
      <w:sz w:val="16"/>
      <w:szCs w:val="16"/>
    </w:rPr>
  </w:style>
  <w:style w:type="character" w:customStyle="1" w:styleId="2f9">
    <w:name w:val="Текст выноски Знак2"/>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lang/>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link w:val="ConsNormal"/>
    <w:locked/>
    <w:rsid w:val="009E5F04"/>
    <w:rPr>
      <w:rFonts w:ascii="Arial" w:hAnsi="Arial" w:cs="Arial"/>
      <w:lang w:val="ru-RU" w:eastAsia="ru-RU" w:bidi="ar-SA"/>
    </w:rPr>
  </w:style>
  <w:style w:type="character" w:customStyle="1" w:styleId="S4">
    <w:name w:val="S_Маркированный Знак Знак"/>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rPr>
  </w:style>
  <w:style w:type="character" w:customStyle="1" w:styleId="ConsNonformat">
    <w:name w:val="ConsNonformat Знак"/>
    <w:link w:val="ConsNonformat0"/>
    <w:semiHidden/>
    <w:locked/>
    <w:rsid w:val="009E5F04"/>
    <w:rPr>
      <w:rFonts w:ascii="Courier New" w:hAnsi="Courier New" w:cs="Courier New"/>
      <w:lang w:val="ru-RU" w:eastAsia="ru-RU" w:bidi="ar-SA"/>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link w:val="S20"/>
    <w:locked/>
    <w:rsid w:val="009E5F04"/>
    <w:rPr>
      <w:rFonts w:ascii="GOST type A" w:hAnsi="GOST type A" w:cs="Arial"/>
      <w:b/>
      <w:bCs/>
      <w:i/>
      <w:iCs/>
      <w:sz w:val="28"/>
      <w:szCs w:val="22"/>
    </w:rPr>
  </w:style>
  <w:style w:type="character" w:customStyle="1" w:styleId="S6">
    <w:name w:val="S_Нумерованный Знак Знак"/>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b/>
      <w:bCs/>
      <w:iCs/>
      <w:szCs w:val="22"/>
      <w:lang/>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rFonts w:cs="Times New Roman"/>
      <w:sz w:val="24"/>
      <w:szCs w:val="24"/>
      <w:lang/>
    </w:rPr>
  </w:style>
  <w:style w:type="character" w:customStyle="1" w:styleId="S32">
    <w:name w:val="S_Нумерованный_3 Знак Знак"/>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lang/>
    </w:rPr>
  </w:style>
  <w:style w:type="character" w:customStyle="1" w:styleId="affff">
    <w:name w:val="Список маркир Знак"/>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lang/>
    </w:rPr>
  </w:style>
  <w:style w:type="character" w:customStyle="1" w:styleId="affff3">
    <w:name w:val="Статья Знак"/>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lang/>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lang/>
    </w:rPr>
  </w:style>
  <w:style w:type="character" w:customStyle="1" w:styleId="S9">
    <w:name w:val="S_Обычный в таблице Знак"/>
    <w:link w:val="S8"/>
    <w:locked/>
    <w:rsid w:val="009E5F04"/>
    <w:rPr>
      <w:sz w:val="24"/>
      <w:szCs w:val="24"/>
    </w:rPr>
  </w:style>
  <w:style w:type="character" w:customStyle="1" w:styleId="affff5">
    <w:name w:val="Обычный в таблице Знак"/>
    <w:link w:val="affff4"/>
    <w:locked/>
    <w:rsid w:val="009E5F04"/>
    <w:rPr>
      <w:sz w:val="24"/>
      <w:szCs w:val="24"/>
    </w:rPr>
  </w:style>
  <w:style w:type="character" w:customStyle="1" w:styleId="1ff0">
    <w:name w:val="Заголовок 1 Знак Знак Знак Знак"/>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lang/>
    </w:rPr>
  </w:style>
  <w:style w:type="character" w:customStyle="1" w:styleId="1ff2">
    <w:name w:val="Заголовок_1 Знак Знак"/>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d">
    <w:name w:val="Подзаголовок Знак"/>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lang/>
    </w:rPr>
  </w:style>
  <w:style w:type="character" w:customStyle="1" w:styleId="1ff3">
    <w:name w:val="Маркированный_1 Знак"/>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lang/>
    </w:rPr>
  </w:style>
  <w:style w:type="character" w:customStyle="1" w:styleId="afffff2">
    <w:name w:val="Подчеркнутый Знак"/>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uiPriority w:val="99"/>
    <w:rsid w:val="009E5F04"/>
    <w:rPr>
      <w:rFonts w:cs="Times New Roman"/>
      <w:i/>
      <w:iCs/>
      <w:lang w:val="ru-RU"/>
    </w:rPr>
  </w:style>
  <w:style w:type="character" w:styleId="HTML3">
    <w:name w:val="HTML Variable"/>
    <w:uiPriority w:val="99"/>
    <w:rsid w:val="009E5F04"/>
    <w:rPr>
      <w:rFonts w:cs="Times New Roman"/>
      <w:i/>
      <w:iCs/>
      <w:lang w:val="ru-RU"/>
    </w:rPr>
  </w:style>
  <w:style w:type="character" w:styleId="HTML4">
    <w:name w:val="HTML Typewriter"/>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i w:val="0"/>
      <w:spacing w:val="-5"/>
      <w:sz w:val="20"/>
      <w:szCs w:val="20"/>
      <w:lang w:eastAsia="en-US"/>
    </w:rPr>
  </w:style>
  <w:style w:type="character" w:customStyle="1" w:styleId="affffff1">
    <w:name w:val="Подпись Знак"/>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i w:val="0"/>
      <w:spacing w:val="-5"/>
      <w:sz w:val="20"/>
      <w:szCs w:val="20"/>
      <w:lang w:eastAsia="en-US"/>
    </w:rPr>
  </w:style>
  <w:style w:type="character" w:customStyle="1" w:styleId="affffff3">
    <w:name w:val="Приветствие Знак"/>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i w:val="0"/>
      <w:spacing w:val="-5"/>
      <w:sz w:val="20"/>
      <w:szCs w:val="20"/>
      <w:lang w:eastAsia="en-US"/>
    </w:rPr>
  </w:style>
  <w:style w:type="character" w:customStyle="1" w:styleId="affffff5">
    <w:name w:val="Прощание Знак"/>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i w:val="0"/>
      <w:spacing w:val="-5"/>
      <w:sz w:val="20"/>
      <w:szCs w:val="20"/>
      <w:lang w:eastAsia="en-US"/>
    </w:rPr>
  </w:style>
  <w:style w:type="character" w:customStyle="1" w:styleId="affffff7">
    <w:name w:val="Электронная подпись Знак"/>
    <w:link w:val="affffff6"/>
    <w:uiPriority w:val="99"/>
    <w:rsid w:val="009E5F04"/>
    <w:rPr>
      <w:rFonts w:ascii="Arial" w:hAnsi="Arial" w:cs="Arial"/>
      <w:spacing w:val="-5"/>
      <w:lang w:eastAsia="en-US"/>
    </w:rPr>
  </w:style>
  <w:style w:type="character" w:customStyle="1" w:styleId="1ff4">
    <w:name w:val="Заголовок_1 Знак Знак Знак"/>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sz w:val="22"/>
      <w:szCs w:val="22"/>
      <w:lang w:eastAsia="en-US"/>
    </w:rPr>
  </w:style>
  <w:style w:type="character" w:customStyle="1" w:styleId="afffffff7">
    <w:name w:val="Шапка Знак"/>
    <w:link w:val="afffffff6"/>
    <w:uiPriority w:val="99"/>
    <w:rsid w:val="009E5F04"/>
    <w:rPr>
      <w:rFonts w:ascii="Arial" w:hAnsi="Arial" w:cs="Arial"/>
      <w:sz w:val="22"/>
      <w:szCs w:val="22"/>
      <w:lang w:eastAsia="en-US"/>
    </w:rPr>
  </w:style>
  <w:style w:type="character" w:customStyle="1" w:styleId="afffffff8">
    <w:name w:val="Девиз"/>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iCs/>
      <w:spacing w:val="-5"/>
      <w:sz w:val="20"/>
      <w:szCs w:val="20"/>
      <w:lang w:eastAsia="en-US"/>
    </w:rPr>
  </w:style>
  <w:style w:type="character" w:customStyle="1" w:styleId="HTML6">
    <w:name w:val="Адрес HTML Знак"/>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i w:val="0"/>
      <w:spacing w:val="-5"/>
      <w:sz w:val="20"/>
      <w:szCs w:val="20"/>
      <w:lang w:eastAsia="en-US"/>
    </w:rPr>
  </w:style>
  <w:style w:type="character" w:customStyle="1" w:styleId="afffffffc">
    <w:name w:val="Дата Знак"/>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i w:val="0"/>
      <w:spacing w:val="-5"/>
      <w:sz w:val="20"/>
      <w:szCs w:val="20"/>
      <w:lang w:eastAsia="en-US"/>
    </w:rPr>
  </w:style>
  <w:style w:type="character" w:customStyle="1" w:styleId="afffffffe">
    <w:name w:val="Заголовок записки Знак"/>
    <w:link w:val="afffffffd"/>
    <w:uiPriority w:val="99"/>
    <w:rsid w:val="009E5F04"/>
    <w:rPr>
      <w:rFonts w:ascii="Arial" w:hAnsi="Arial" w:cs="Arial"/>
      <w:spacing w:val="-5"/>
      <w:lang w:eastAsia="en-US"/>
    </w:rPr>
  </w:style>
  <w:style w:type="character" w:styleId="HTML8">
    <w:name w:val="HTML Keyboard"/>
    <w:uiPriority w:val="99"/>
    <w:rsid w:val="009E5F04"/>
    <w:rPr>
      <w:rFonts w:ascii="Courier New" w:hAnsi="Courier New" w:cs="Courier New"/>
      <w:sz w:val="20"/>
      <w:szCs w:val="20"/>
      <w:lang w:val="ru-RU"/>
    </w:rPr>
  </w:style>
  <w:style w:type="character" w:styleId="HTML9">
    <w:name w:val="HTML Code"/>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i w:val="0"/>
      <w:spacing w:val="-5"/>
      <w:lang w:eastAsia="en-US"/>
    </w:rPr>
  </w:style>
  <w:style w:type="character" w:customStyle="1" w:styleId="2ff1">
    <w:name w:val="Красная строка 2 Знак"/>
    <w:link w:val="2ff0"/>
    <w:uiPriority w:val="99"/>
    <w:rsid w:val="009E5F04"/>
    <w:rPr>
      <w:rFonts w:ascii="Arial" w:hAnsi="Arial" w:cs="Arial"/>
      <w:i w:val="0"/>
      <w:spacing w:val="-5"/>
      <w:sz w:val="28"/>
      <w:szCs w:val="24"/>
      <w:lang w:eastAsia="en-US"/>
    </w:rPr>
  </w:style>
  <w:style w:type="character" w:styleId="HTMLa">
    <w:name w:val="HTML Cite"/>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lang/>
    </w:rPr>
  </w:style>
  <w:style w:type="character" w:customStyle="1" w:styleId="1fff3">
    <w:name w:val="Заголовок_1"/>
    <w:rsid w:val="009E5F04"/>
    <w:rPr>
      <w:caps/>
    </w:rPr>
  </w:style>
  <w:style w:type="character" w:customStyle="1" w:styleId="1fff4">
    <w:name w:val="Маркированный_1 Знак Знак"/>
    <w:semiHidden/>
    <w:rsid w:val="009E5F04"/>
    <w:rPr>
      <w:rFonts w:cs="Times New Roman"/>
      <w:sz w:val="24"/>
      <w:szCs w:val="24"/>
      <w:lang w:val="ru-RU" w:eastAsia="ru-RU" w:bidi="ar-SA"/>
    </w:rPr>
  </w:style>
  <w:style w:type="character" w:customStyle="1" w:styleId="affffffff7">
    <w:name w:val="Подчеркнутый Знак Знак"/>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semiHidden/>
    <w:rsid w:val="009E5F04"/>
    <w:rPr>
      <w:rFonts w:cs="Times New Roman"/>
      <w:sz w:val="24"/>
      <w:szCs w:val="24"/>
      <w:u w:val="single"/>
      <w:lang w:val="ru-RU" w:eastAsia="ru-RU" w:bidi="ar-SA"/>
    </w:rPr>
  </w:style>
  <w:style w:type="character" w:customStyle="1" w:styleId="1fff7">
    <w:name w:val="Маркированный_1 Знак Знак Знак Знак"/>
    <w:semiHidden/>
    <w:rsid w:val="009E5F04"/>
    <w:rPr>
      <w:rFonts w:cs="Times New Roman"/>
      <w:sz w:val="24"/>
      <w:szCs w:val="24"/>
      <w:lang w:val="ru-RU" w:eastAsia="ru-RU" w:bidi="ar-SA"/>
    </w:rPr>
  </w:style>
  <w:style w:type="character" w:customStyle="1" w:styleId="1fff8">
    <w:name w:val="Подчеркнутый Знак Знак1"/>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lang/>
    </w:rPr>
  </w:style>
  <w:style w:type="character" w:customStyle="1" w:styleId="3f5">
    <w:name w:val="Знак3 Знак Знак Знак"/>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link w:val="affffffffd"/>
    <w:semiHidden/>
    <w:locked/>
    <w:rsid w:val="009E5F04"/>
    <w:rPr>
      <w:sz w:val="24"/>
      <w:szCs w:val="24"/>
      <w:u w:val="single"/>
    </w:rPr>
  </w:style>
  <w:style w:type="character" w:customStyle="1" w:styleId="afffffffff">
    <w:name w:val="Обычный в таблице Знак Знак"/>
    <w:semiHidden/>
    <w:rsid w:val="009E5F04"/>
    <w:rPr>
      <w:rFonts w:cs="Times New Roman"/>
      <w:sz w:val="24"/>
      <w:szCs w:val="24"/>
      <w:lang w:val="ru-RU" w:eastAsia="ru-RU" w:bidi="ar-SA"/>
    </w:rPr>
  </w:style>
  <w:style w:type="character" w:customStyle="1" w:styleId="afffffffff0">
    <w:name w:val="Подчеркнутый Знак Знак Знак Знак"/>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E5F04"/>
    <w:rPr>
      <w:rFonts w:cs="Times New Roman"/>
      <w:sz w:val="24"/>
      <w:szCs w:val="24"/>
      <w:lang w:val="ru-RU" w:eastAsia="ru-RU" w:bidi="ar-SA"/>
    </w:rPr>
  </w:style>
  <w:style w:type="character" w:customStyle="1" w:styleId="1fffb">
    <w:name w:val="Знак1 Знак Знак Знак"/>
    <w:semiHidden/>
    <w:rsid w:val="009E5F04"/>
    <w:rPr>
      <w:rFonts w:cs="Times New Roman"/>
      <w:sz w:val="24"/>
      <w:szCs w:val="24"/>
      <w:lang w:val="ru-RU" w:eastAsia="ru-RU" w:bidi="ar-SA"/>
    </w:rPr>
  </w:style>
  <w:style w:type="character" w:customStyle="1" w:styleId="1fffc">
    <w:name w:val="Заголовок_1 Знак Знак Знак Знак Знак"/>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lang/>
    </w:rPr>
  </w:style>
  <w:style w:type="character" w:customStyle="1" w:styleId="Sd">
    <w:name w:val="S_Обычный с подчеркиванием Знак"/>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semiHidden/>
    <w:rsid w:val="009E5F04"/>
    <w:rPr>
      <w:rFonts w:cs="Times New Roman"/>
      <w:sz w:val="24"/>
      <w:szCs w:val="24"/>
      <w:u w:val="single"/>
      <w:lang w:val="ru-RU" w:eastAsia="ru-RU" w:bidi="ar-SA"/>
    </w:rPr>
  </w:style>
  <w:style w:type="character" w:customStyle="1" w:styleId="1fffe">
    <w:name w:val="Знак Знак Знак Знак1"/>
    <w:semiHidden/>
    <w:rsid w:val="009E5F04"/>
    <w:rPr>
      <w:rFonts w:cs="Times New Roman"/>
      <w:sz w:val="24"/>
      <w:szCs w:val="24"/>
      <w:lang w:val="ru-RU" w:eastAsia="ru-RU" w:bidi="ar-SA"/>
    </w:rPr>
  </w:style>
  <w:style w:type="character" w:customStyle="1" w:styleId="216">
    <w:name w:val="Знак2 Знак Знак Знак1"/>
    <w:semiHidden/>
    <w:rsid w:val="009E5F04"/>
    <w:rPr>
      <w:rFonts w:cs="Times New Roman"/>
      <w:b/>
      <w:bCs/>
      <w:sz w:val="24"/>
      <w:szCs w:val="24"/>
      <w:lang w:val="ru-RU" w:eastAsia="ru-RU" w:bidi="ar-SA"/>
    </w:rPr>
  </w:style>
  <w:style w:type="character" w:customStyle="1" w:styleId="11d">
    <w:name w:val="Знак1 Знак Знак Знак1"/>
    <w:semiHidden/>
    <w:rsid w:val="009E5F04"/>
    <w:rPr>
      <w:rFonts w:cs="Times New Roman"/>
      <w:sz w:val="24"/>
      <w:szCs w:val="24"/>
      <w:lang w:val="ru-RU" w:eastAsia="ru-RU" w:bidi="ar-SA"/>
    </w:rPr>
  </w:style>
  <w:style w:type="paragraph" w:styleId="afffffffff5">
    <w:name w:val="No Spacing"/>
    <w:link w:val="afffffffff6"/>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lang/>
    </w:rPr>
  </w:style>
  <w:style w:type="character" w:customStyle="1" w:styleId="-0">
    <w:name w:val="Стиль абзаца - основа Знак"/>
    <w:link w:val="-"/>
    <w:locked/>
    <w:rsid w:val="009E5F04"/>
    <w:rPr>
      <w:sz w:val="24"/>
    </w:rPr>
  </w:style>
  <w:style w:type="character" w:styleId="afffffffff9">
    <w:name w:val="Placeholder Text"/>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lang/>
    </w:rPr>
  </w:style>
  <w:style w:type="character" w:customStyle="1" w:styleId="afffffffffb">
    <w:name w:val="для таблиц Знак"/>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link w:val="3f7"/>
    <w:rsid w:val="00236AF8"/>
    <w:rPr>
      <w:b/>
      <w:sz w:val="24"/>
    </w:rPr>
  </w:style>
  <w:style w:type="character" w:customStyle="1" w:styleId="4e">
    <w:name w:val="Стиль4 Знак"/>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link w:val="afffffffff5"/>
    <w:rsid w:val="00A25623"/>
    <w:rPr>
      <w:rFonts w:ascii="Calibri" w:hAnsi="Calibri"/>
      <w:sz w:val="22"/>
      <w:szCs w:val="22"/>
      <w:lang w:eastAsia="en-US" w:bidi="ar-SA"/>
    </w:rPr>
  </w:style>
  <w:style w:type="character" w:customStyle="1" w:styleId="affffffff6">
    <w:name w:val="Таблица Знак"/>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5"/>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sz w:val="24"/>
      <w:szCs w:val="24"/>
    </w:rPr>
  </w:style>
  <w:style w:type="character" w:customStyle="1" w:styleId="affffffffff4">
    <w:name w:val="ГП_Обычный Знак"/>
    <w:link w:val="affffffffff3"/>
    <w:rsid w:val="00B5274D"/>
    <w:rPr>
      <w:rFonts w:ascii="PT Sans" w:hAnsi="PT Sans"/>
      <w:sz w:val="24"/>
      <w:szCs w:val="24"/>
      <w:lang w:bidi="ar-SA"/>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7C26D3E9A44EA031BBDCE08F0F8F9D4CDF61116B8EC254AD568C84090A78329F8C906E13225B6A5A8D4K9B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26D3E9A44EA031BBDCE08F0F8F9D4CDF61116B0E1224ADD35C248C9AB812EF79611E67B29B7A5ADD591K7BFJ" TargetMode="External"/><Relationship Id="rId17" Type="http://schemas.openxmlformats.org/officeDocument/2006/relationships/hyperlink" Target="consultantplus://offline/ref=AB86106E35E50A4BFAF07C8566CD1152549672BD535E9B7728006F1BD6C881B59E6E5B754A845A2Cb1c9I" TargetMode="Externa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B29b1c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0E1224ADD35C248C9AB812EF79611E67B29B7A5ADD695K7B1J" TargetMode="External"/><Relationship Id="rId5" Type="http://schemas.openxmlformats.org/officeDocument/2006/relationships/webSettings" Target="webSettings.xml"/><Relationship Id="rId15" Type="http://schemas.openxmlformats.org/officeDocument/2006/relationships/hyperlink" Target="consultantplus://offline/ref=37C26D3E9A44EA031BBDCE08F0F8F9D4CDF61116B0E1224ADD35C248C9AB812EF79611E67B29B7A5ADD592K7BBJ" TargetMode="External"/><Relationship Id="rId10" Type="http://schemas.openxmlformats.org/officeDocument/2006/relationships/hyperlink" Target="consultantplus://offline/ref=37C26D3E9A44EA031BBDD005E694A5DCCAFC4713B5EE291F826A99159EKAB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C26D3E9A44EA031BBDCE08F0F8F9D4CDF61116B0E1224ADD35C248C9AB812EF79611E67B29B7A5ADD592K7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9EE30-416B-43EB-B6ED-67E0F6AA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37244</Words>
  <Characters>212292</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249038</CharactersWithSpaces>
  <SharedDoc>false</SharedDoc>
  <HLinks>
    <vt:vector size="336" baseType="variant">
      <vt:variant>
        <vt:i4>6422578</vt:i4>
      </vt:variant>
      <vt:variant>
        <vt:i4>273</vt:i4>
      </vt:variant>
      <vt:variant>
        <vt:i4>0</vt:i4>
      </vt:variant>
      <vt:variant>
        <vt:i4>5</vt:i4>
      </vt:variant>
      <vt:variant>
        <vt:lpwstr/>
      </vt:variant>
      <vt:variant>
        <vt:lpwstr>Par201</vt:lpwstr>
      </vt:variant>
      <vt:variant>
        <vt:i4>6750267</vt:i4>
      </vt:variant>
      <vt:variant>
        <vt:i4>270</vt:i4>
      </vt:variant>
      <vt:variant>
        <vt:i4>0</vt:i4>
      </vt:variant>
      <vt:variant>
        <vt:i4>5</vt:i4>
      </vt:variant>
      <vt:variant>
        <vt:lpwstr/>
      </vt:variant>
      <vt:variant>
        <vt:lpwstr>Par197</vt:lpwstr>
      </vt:variant>
      <vt:variant>
        <vt:i4>131137</vt:i4>
      </vt:variant>
      <vt:variant>
        <vt:i4>267</vt:i4>
      </vt:variant>
      <vt:variant>
        <vt:i4>0</vt:i4>
      </vt:variant>
      <vt:variant>
        <vt:i4>5</vt:i4>
      </vt:variant>
      <vt:variant>
        <vt:lpwstr/>
      </vt:variant>
      <vt:variant>
        <vt:lpwstr>P1130</vt:lpwstr>
      </vt:variant>
      <vt:variant>
        <vt:i4>131137</vt:i4>
      </vt:variant>
      <vt:variant>
        <vt:i4>264</vt:i4>
      </vt:variant>
      <vt:variant>
        <vt:i4>0</vt:i4>
      </vt:variant>
      <vt:variant>
        <vt:i4>5</vt:i4>
      </vt:variant>
      <vt:variant>
        <vt:lpwstr/>
      </vt:variant>
      <vt:variant>
        <vt:lpwstr>P1130</vt:lpwstr>
      </vt:variant>
      <vt:variant>
        <vt:i4>65</vt:i4>
      </vt:variant>
      <vt:variant>
        <vt:i4>261</vt:i4>
      </vt:variant>
      <vt:variant>
        <vt:i4>0</vt:i4>
      </vt:variant>
      <vt:variant>
        <vt:i4>5</vt:i4>
      </vt:variant>
      <vt:variant>
        <vt:lpwstr/>
      </vt:variant>
      <vt:variant>
        <vt:lpwstr>P1111</vt:lpwstr>
      </vt:variant>
      <vt:variant>
        <vt:i4>393280</vt:i4>
      </vt:variant>
      <vt:variant>
        <vt:i4>258</vt:i4>
      </vt:variant>
      <vt:variant>
        <vt:i4>0</vt:i4>
      </vt:variant>
      <vt:variant>
        <vt:i4>5</vt:i4>
      </vt:variant>
      <vt:variant>
        <vt:lpwstr/>
      </vt:variant>
      <vt:variant>
        <vt:lpwstr>P1071</vt:lpwstr>
      </vt:variant>
      <vt:variant>
        <vt:i4>7798892</vt:i4>
      </vt:variant>
      <vt:variant>
        <vt:i4>255</vt:i4>
      </vt:variant>
      <vt:variant>
        <vt:i4>0</vt:i4>
      </vt:variant>
      <vt:variant>
        <vt:i4>5</vt:i4>
      </vt:variant>
      <vt:variant>
        <vt:lpwstr>consultantplus://offline/ref=AB86106E35E50A4BFAF07C8566CD1152549672BD535E9B7728006F1BD6C881B59E6E5B754A845A2Cb1c9I</vt:lpwstr>
      </vt:variant>
      <vt:variant>
        <vt:lpwstr/>
      </vt:variant>
      <vt:variant>
        <vt:i4>7798840</vt:i4>
      </vt:variant>
      <vt:variant>
        <vt:i4>252</vt:i4>
      </vt:variant>
      <vt:variant>
        <vt:i4>0</vt:i4>
      </vt:variant>
      <vt:variant>
        <vt:i4>5</vt:i4>
      </vt:variant>
      <vt:variant>
        <vt:lpwstr>consultantplus://offline/ref=AB86106E35E50A4BFAF07C8566CD1152549672BD535E9B7728006F1BD6C881B59E6E5B754A845B29b1c4I</vt:lpwstr>
      </vt:variant>
      <vt:variant>
        <vt:lpwstr/>
      </vt:variant>
      <vt:variant>
        <vt:i4>327744</vt:i4>
      </vt:variant>
      <vt:variant>
        <vt:i4>249</vt:i4>
      </vt:variant>
      <vt:variant>
        <vt:i4>0</vt:i4>
      </vt:variant>
      <vt:variant>
        <vt:i4>5</vt:i4>
      </vt:variant>
      <vt:variant>
        <vt:lpwstr/>
      </vt:variant>
      <vt:variant>
        <vt:lpwstr>P2071</vt:lpwstr>
      </vt:variant>
      <vt:variant>
        <vt:i4>131143</vt:i4>
      </vt:variant>
      <vt:variant>
        <vt:i4>246</vt:i4>
      </vt:variant>
      <vt:variant>
        <vt:i4>0</vt:i4>
      </vt:variant>
      <vt:variant>
        <vt:i4>5</vt:i4>
      </vt:variant>
      <vt:variant>
        <vt:lpwstr/>
      </vt:variant>
      <vt:variant>
        <vt:lpwstr>P3712</vt:lpwstr>
      </vt:variant>
      <vt:variant>
        <vt:i4>327746</vt:i4>
      </vt:variant>
      <vt:variant>
        <vt:i4>243</vt:i4>
      </vt:variant>
      <vt:variant>
        <vt:i4>0</vt:i4>
      </vt:variant>
      <vt:variant>
        <vt:i4>5</vt:i4>
      </vt:variant>
      <vt:variant>
        <vt:lpwstr/>
      </vt:variant>
      <vt:variant>
        <vt:lpwstr>P1241</vt:lpwstr>
      </vt:variant>
      <vt:variant>
        <vt:i4>1376262</vt:i4>
      </vt:variant>
      <vt:variant>
        <vt:i4>240</vt:i4>
      </vt:variant>
      <vt:variant>
        <vt:i4>0</vt:i4>
      </vt:variant>
      <vt:variant>
        <vt:i4>5</vt:i4>
      </vt:variant>
      <vt:variant>
        <vt:lpwstr>consultantplus://offline/ref=37C26D3E9A44EA031BBDCE08F0F8F9D4CDF61116B0E1224ADD35C248C9AB812EF79611E67B29B7A5ADD592K7BBJ</vt:lpwstr>
      </vt:variant>
      <vt:variant>
        <vt:lpwstr/>
      </vt:variant>
      <vt:variant>
        <vt:i4>1376261</vt:i4>
      </vt:variant>
      <vt:variant>
        <vt:i4>237</vt:i4>
      </vt:variant>
      <vt:variant>
        <vt:i4>0</vt:i4>
      </vt:variant>
      <vt:variant>
        <vt:i4>5</vt:i4>
      </vt:variant>
      <vt:variant>
        <vt:lpwstr>consultantplus://offline/ref=37C26D3E9A44EA031BBDCE08F0F8F9D4CDF61116B0E1224ADD35C248C9AB812EF79611E67B29B7A5ADD592K7BAJ</vt:lpwstr>
      </vt:variant>
      <vt:variant>
        <vt:lpwstr/>
      </vt:variant>
      <vt:variant>
        <vt:i4>2883645</vt:i4>
      </vt:variant>
      <vt:variant>
        <vt:i4>234</vt:i4>
      </vt:variant>
      <vt:variant>
        <vt:i4>0</vt:i4>
      </vt:variant>
      <vt:variant>
        <vt:i4>5</vt:i4>
      </vt:variant>
      <vt:variant>
        <vt:lpwstr>consultantplus://offline/ref=37C26D3E9A44EA031BBDCE08F0F8F9D4CDF61116B8EC254AD568C84090A78329F8C906E13225B6A5A8D4K9BDJ</vt:lpwstr>
      </vt:variant>
      <vt:variant>
        <vt:lpwstr/>
      </vt:variant>
      <vt:variant>
        <vt:i4>1376257</vt:i4>
      </vt:variant>
      <vt:variant>
        <vt:i4>231</vt:i4>
      </vt:variant>
      <vt:variant>
        <vt:i4>0</vt:i4>
      </vt:variant>
      <vt:variant>
        <vt:i4>5</vt:i4>
      </vt:variant>
      <vt:variant>
        <vt:lpwstr>consultantplus://offline/ref=37C26D3E9A44EA031BBDCE08F0F8F9D4CDF61116B0E1224ADD35C248C9AB812EF79611E67B29B7A5ADD591K7BFJ</vt:lpwstr>
      </vt:variant>
      <vt:variant>
        <vt:lpwstr/>
      </vt:variant>
      <vt:variant>
        <vt:i4>65603</vt:i4>
      </vt:variant>
      <vt:variant>
        <vt:i4>228</vt:i4>
      </vt:variant>
      <vt:variant>
        <vt:i4>0</vt:i4>
      </vt:variant>
      <vt:variant>
        <vt:i4>5</vt:i4>
      </vt:variant>
      <vt:variant>
        <vt:lpwstr/>
      </vt:variant>
      <vt:variant>
        <vt:lpwstr>P1304</vt:lpwstr>
      </vt:variant>
      <vt:variant>
        <vt:i4>589890</vt:i4>
      </vt:variant>
      <vt:variant>
        <vt:i4>225</vt:i4>
      </vt:variant>
      <vt:variant>
        <vt:i4>0</vt:i4>
      </vt:variant>
      <vt:variant>
        <vt:i4>5</vt:i4>
      </vt:variant>
      <vt:variant>
        <vt:lpwstr/>
      </vt:variant>
      <vt:variant>
        <vt:lpwstr>P1280</vt:lpwstr>
      </vt:variant>
      <vt:variant>
        <vt:i4>524354</vt:i4>
      </vt:variant>
      <vt:variant>
        <vt:i4>222</vt:i4>
      </vt:variant>
      <vt:variant>
        <vt:i4>0</vt:i4>
      </vt:variant>
      <vt:variant>
        <vt:i4>5</vt:i4>
      </vt:variant>
      <vt:variant>
        <vt:lpwstr/>
      </vt:variant>
      <vt:variant>
        <vt:lpwstr>P1290</vt:lpwstr>
      </vt:variant>
      <vt:variant>
        <vt:i4>1376337</vt:i4>
      </vt:variant>
      <vt:variant>
        <vt:i4>219</vt:i4>
      </vt:variant>
      <vt:variant>
        <vt:i4>0</vt:i4>
      </vt:variant>
      <vt:variant>
        <vt:i4>5</vt:i4>
      </vt:variant>
      <vt:variant>
        <vt:lpwstr>consultantplus://offline/ref=37C26D3E9A44EA031BBDCE08F0F8F9D4CDF61116B0E1224ADD35C248C9AB812EF79611E67B29B7A5ADD695K7B1J</vt:lpwstr>
      </vt:variant>
      <vt:variant>
        <vt:lpwstr/>
      </vt:variant>
      <vt:variant>
        <vt:i4>5177429</vt:i4>
      </vt:variant>
      <vt:variant>
        <vt:i4>216</vt:i4>
      </vt:variant>
      <vt:variant>
        <vt:i4>0</vt:i4>
      </vt:variant>
      <vt:variant>
        <vt:i4>5</vt:i4>
      </vt:variant>
      <vt:variant>
        <vt:lpwstr>consultantplus://offline/ref=37C26D3E9A44EA031BBDD005E694A5DCCAFC4713B5EE291F826A99159EKAB2J</vt:lpwstr>
      </vt:variant>
      <vt:variant>
        <vt:lpwstr/>
      </vt:variant>
      <vt:variant>
        <vt:i4>1114173</vt:i4>
      </vt:variant>
      <vt:variant>
        <vt:i4>209</vt:i4>
      </vt:variant>
      <vt:variant>
        <vt:i4>0</vt:i4>
      </vt:variant>
      <vt:variant>
        <vt:i4>5</vt:i4>
      </vt:variant>
      <vt:variant>
        <vt:lpwstr/>
      </vt:variant>
      <vt:variant>
        <vt:lpwstr>_Toc465786414</vt:lpwstr>
      </vt:variant>
      <vt:variant>
        <vt:i4>1114173</vt:i4>
      </vt:variant>
      <vt:variant>
        <vt:i4>203</vt:i4>
      </vt:variant>
      <vt:variant>
        <vt:i4>0</vt:i4>
      </vt:variant>
      <vt:variant>
        <vt:i4>5</vt:i4>
      </vt:variant>
      <vt:variant>
        <vt:lpwstr/>
      </vt:variant>
      <vt:variant>
        <vt:lpwstr>_Toc465786413</vt:lpwstr>
      </vt:variant>
      <vt:variant>
        <vt:i4>1114173</vt:i4>
      </vt:variant>
      <vt:variant>
        <vt:i4>197</vt:i4>
      </vt:variant>
      <vt:variant>
        <vt:i4>0</vt:i4>
      </vt:variant>
      <vt:variant>
        <vt:i4>5</vt:i4>
      </vt:variant>
      <vt:variant>
        <vt:lpwstr/>
      </vt:variant>
      <vt:variant>
        <vt:lpwstr>_Toc465786412</vt:lpwstr>
      </vt:variant>
      <vt:variant>
        <vt:i4>1114173</vt:i4>
      </vt:variant>
      <vt:variant>
        <vt:i4>191</vt:i4>
      </vt:variant>
      <vt:variant>
        <vt:i4>0</vt:i4>
      </vt:variant>
      <vt:variant>
        <vt:i4>5</vt:i4>
      </vt:variant>
      <vt:variant>
        <vt:lpwstr/>
      </vt:variant>
      <vt:variant>
        <vt:lpwstr>_Toc465786411</vt:lpwstr>
      </vt:variant>
      <vt:variant>
        <vt:i4>1114173</vt:i4>
      </vt:variant>
      <vt:variant>
        <vt:i4>185</vt:i4>
      </vt:variant>
      <vt:variant>
        <vt:i4>0</vt:i4>
      </vt:variant>
      <vt:variant>
        <vt:i4>5</vt:i4>
      </vt:variant>
      <vt:variant>
        <vt:lpwstr/>
      </vt:variant>
      <vt:variant>
        <vt:lpwstr>_Toc465786410</vt:lpwstr>
      </vt:variant>
      <vt:variant>
        <vt:i4>1048637</vt:i4>
      </vt:variant>
      <vt:variant>
        <vt:i4>179</vt:i4>
      </vt:variant>
      <vt:variant>
        <vt:i4>0</vt:i4>
      </vt:variant>
      <vt:variant>
        <vt:i4>5</vt:i4>
      </vt:variant>
      <vt:variant>
        <vt:lpwstr/>
      </vt:variant>
      <vt:variant>
        <vt:lpwstr>_Toc465786409</vt:lpwstr>
      </vt:variant>
      <vt:variant>
        <vt:i4>1048637</vt:i4>
      </vt:variant>
      <vt:variant>
        <vt:i4>173</vt:i4>
      </vt:variant>
      <vt:variant>
        <vt:i4>0</vt:i4>
      </vt:variant>
      <vt:variant>
        <vt:i4>5</vt:i4>
      </vt:variant>
      <vt:variant>
        <vt:lpwstr/>
      </vt:variant>
      <vt:variant>
        <vt:lpwstr>_Toc465786408</vt:lpwstr>
      </vt:variant>
      <vt:variant>
        <vt:i4>1048637</vt:i4>
      </vt:variant>
      <vt:variant>
        <vt:i4>167</vt:i4>
      </vt:variant>
      <vt:variant>
        <vt:i4>0</vt:i4>
      </vt:variant>
      <vt:variant>
        <vt:i4>5</vt:i4>
      </vt:variant>
      <vt:variant>
        <vt:lpwstr/>
      </vt:variant>
      <vt:variant>
        <vt:lpwstr>_Toc465786407</vt:lpwstr>
      </vt:variant>
      <vt:variant>
        <vt:i4>1048637</vt:i4>
      </vt:variant>
      <vt:variant>
        <vt:i4>161</vt:i4>
      </vt:variant>
      <vt:variant>
        <vt:i4>0</vt:i4>
      </vt:variant>
      <vt:variant>
        <vt:i4>5</vt:i4>
      </vt:variant>
      <vt:variant>
        <vt:lpwstr/>
      </vt:variant>
      <vt:variant>
        <vt:lpwstr>_Toc465786406</vt:lpwstr>
      </vt:variant>
      <vt:variant>
        <vt:i4>1048637</vt:i4>
      </vt:variant>
      <vt:variant>
        <vt:i4>155</vt:i4>
      </vt:variant>
      <vt:variant>
        <vt:i4>0</vt:i4>
      </vt:variant>
      <vt:variant>
        <vt:i4>5</vt:i4>
      </vt:variant>
      <vt:variant>
        <vt:lpwstr/>
      </vt:variant>
      <vt:variant>
        <vt:lpwstr>_Toc465786405</vt:lpwstr>
      </vt:variant>
      <vt:variant>
        <vt:i4>1048637</vt:i4>
      </vt:variant>
      <vt:variant>
        <vt:i4>149</vt:i4>
      </vt:variant>
      <vt:variant>
        <vt:i4>0</vt:i4>
      </vt:variant>
      <vt:variant>
        <vt:i4>5</vt:i4>
      </vt:variant>
      <vt:variant>
        <vt:lpwstr/>
      </vt:variant>
      <vt:variant>
        <vt:lpwstr>_Toc465786404</vt:lpwstr>
      </vt:variant>
      <vt:variant>
        <vt:i4>1048637</vt:i4>
      </vt:variant>
      <vt:variant>
        <vt:i4>143</vt:i4>
      </vt:variant>
      <vt:variant>
        <vt:i4>0</vt:i4>
      </vt:variant>
      <vt:variant>
        <vt:i4>5</vt:i4>
      </vt:variant>
      <vt:variant>
        <vt:lpwstr/>
      </vt:variant>
      <vt:variant>
        <vt:lpwstr>_Toc465786403</vt:lpwstr>
      </vt:variant>
      <vt:variant>
        <vt:i4>1048637</vt:i4>
      </vt:variant>
      <vt:variant>
        <vt:i4>137</vt:i4>
      </vt:variant>
      <vt:variant>
        <vt:i4>0</vt:i4>
      </vt:variant>
      <vt:variant>
        <vt:i4>5</vt:i4>
      </vt:variant>
      <vt:variant>
        <vt:lpwstr/>
      </vt:variant>
      <vt:variant>
        <vt:lpwstr>_Toc465786402</vt:lpwstr>
      </vt:variant>
      <vt:variant>
        <vt:i4>1048637</vt:i4>
      </vt:variant>
      <vt:variant>
        <vt:i4>131</vt:i4>
      </vt:variant>
      <vt:variant>
        <vt:i4>0</vt:i4>
      </vt:variant>
      <vt:variant>
        <vt:i4>5</vt:i4>
      </vt:variant>
      <vt:variant>
        <vt:lpwstr/>
      </vt:variant>
      <vt:variant>
        <vt:lpwstr>_Toc465786401</vt:lpwstr>
      </vt:variant>
      <vt:variant>
        <vt:i4>1048637</vt:i4>
      </vt:variant>
      <vt:variant>
        <vt:i4>125</vt:i4>
      </vt:variant>
      <vt:variant>
        <vt:i4>0</vt:i4>
      </vt:variant>
      <vt:variant>
        <vt:i4>5</vt:i4>
      </vt:variant>
      <vt:variant>
        <vt:lpwstr/>
      </vt:variant>
      <vt:variant>
        <vt:lpwstr>_Toc465786400</vt:lpwstr>
      </vt:variant>
      <vt:variant>
        <vt:i4>1638458</vt:i4>
      </vt:variant>
      <vt:variant>
        <vt:i4>119</vt:i4>
      </vt:variant>
      <vt:variant>
        <vt:i4>0</vt:i4>
      </vt:variant>
      <vt:variant>
        <vt:i4>5</vt:i4>
      </vt:variant>
      <vt:variant>
        <vt:lpwstr/>
      </vt:variant>
      <vt:variant>
        <vt:lpwstr>_Toc465786399</vt:lpwstr>
      </vt:variant>
      <vt:variant>
        <vt:i4>1638458</vt:i4>
      </vt:variant>
      <vt:variant>
        <vt:i4>116</vt:i4>
      </vt:variant>
      <vt:variant>
        <vt:i4>0</vt:i4>
      </vt:variant>
      <vt:variant>
        <vt:i4>5</vt:i4>
      </vt:variant>
      <vt:variant>
        <vt:lpwstr/>
      </vt:variant>
      <vt:variant>
        <vt:lpwstr>_Toc465786398</vt:lpwstr>
      </vt:variant>
      <vt:variant>
        <vt:i4>1638458</vt:i4>
      </vt:variant>
      <vt:variant>
        <vt:i4>110</vt:i4>
      </vt:variant>
      <vt:variant>
        <vt:i4>0</vt:i4>
      </vt:variant>
      <vt:variant>
        <vt:i4>5</vt:i4>
      </vt:variant>
      <vt:variant>
        <vt:lpwstr/>
      </vt:variant>
      <vt:variant>
        <vt:lpwstr>_Toc465786397</vt:lpwstr>
      </vt:variant>
      <vt:variant>
        <vt:i4>1638458</vt:i4>
      </vt:variant>
      <vt:variant>
        <vt:i4>104</vt:i4>
      </vt:variant>
      <vt:variant>
        <vt:i4>0</vt:i4>
      </vt:variant>
      <vt:variant>
        <vt:i4>5</vt:i4>
      </vt:variant>
      <vt:variant>
        <vt:lpwstr/>
      </vt:variant>
      <vt:variant>
        <vt:lpwstr>_Toc465786396</vt:lpwstr>
      </vt:variant>
      <vt:variant>
        <vt:i4>1638458</vt:i4>
      </vt:variant>
      <vt:variant>
        <vt:i4>98</vt:i4>
      </vt:variant>
      <vt:variant>
        <vt:i4>0</vt:i4>
      </vt:variant>
      <vt:variant>
        <vt:i4>5</vt:i4>
      </vt:variant>
      <vt:variant>
        <vt:lpwstr/>
      </vt:variant>
      <vt:variant>
        <vt:lpwstr>_Toc465786395</vt:lpwstr>
      </vt:variant>
      <vt:variant>
        <vt:i4>1638458</vt:i4>
      </vt:variant>
      <vt:variant>
        <vt:i4>92</vt:i4>
      </vt:variant>
      <vt:variant>
        <vt:i4>0</vt:i4>
      </vt:variant>
      <vt:variant>
        <vt:i4>5</vt:i4>
      </vt:variant>
      <vt:variant>
        <vt:lpwstr/>
      </vt:variant>
      <vt:variant>
        <vt:lpwstr>_Toc465786394</vt:lpwstr>
      </vt:variant>
      <vt:variant>
        <vt:i4>1638458</vt:i4>
      </vt:variant>
      <vt:variant>
        <vt:i4>86</vt:i4>
      </vt:variant>
      <vt:variant>
        <vt:i4>0</vt:i4>
      </vt:variant>
      <vt:variant>
        <vt:i4>5</vt:i4>
      </vt:variant>
      <vt:variant>
        <vt:lpwstr/>
      </vt:variant>
      <vt:variant>
        <vt:lpwstr>_Toc465786393</vt:lpwstr>
      </vt:variant>
      <vt:variant>
        <vt:i4>1638458</vt:i4>
      </vt:variant>
      <vt:variant>
        <vt:i4>80</vt:i4>
      </vt:variant>
      <vt:variant>
        <vt:i4>0</vt:i4>
      </vt:variant>
      <vt:variant>
        <vt:i4>5</vt:i4>
      </vt:variant>
      <vt:variant>
        <vt:lpwstr/>
      </vt:variant>
      <vt:variant>
        <vt:lpwstr>_Toc465786392</vt:lpwstr>
      </vt:variant>
      <vt:variant>
        <vt:i4>1638458</vt:i4>
      </vt:variant>
      <vt:variant>
        <vt:i4>74</vt:i4>
      </vt:variant>
      <vt:variant>
        <vt:i4>0</vt:i4>
      </vt:variant>
      <vt:variant>
        <vt:i4>5</vt:i4>
      </vt:variant>
      <vt:variant>
        <vt:lpwstr/>
      </vt:variant>
      <vt:variant>
        <vt:lpwstr>_Toc465786391</vt:lpwstr>
      </vt:variant>
      <vt:variant>
        <vt:i4>1638458</vt:i4>
      </vt:variant>
      <vt:variant>
        <vt:i4>68</vt:i4>
      </vt:variant>
      <vt:variant>
        <vt:i4>0</vt:i4>
      </vt:variant>
      <vt:variant>
        <vt:i4>5</vt:i4>
      </vt:variant>
      <vt:variant>
        <vt:lpwstr/>
      </vt:variant>
      <vt:variant>
        <vt:lpwstr>_Toc465786390</vt:lpwstr>
      </vt:variant>
      <vt:variant>
        <vt:i4>1572922</vt:i4>
      </vt:variant>
      <vt:variant>
        <vt:i4>62</vt:i4>
      </vt:variant>
      <vt:variant>
        <vt:i4>0</vt:i4>
      </vt:variant>
      <vt:variant>
        <vt:i4>5</vt:i4>
      </vt:variant>
      <vt:variant>
        <vt:lpwstr/>
      </vt:variant>
      <vt:variant>
        <vt:lpwstr>_Toc465786389</vt:lpwstr>
      </vt:variant>
      <vt:variant>
        <vt:i4>1572922</vt:i4>
      </vt:variant>
      <vt:variant>
        <vt:i4>56</vt:i4>
      </vt:variant>
      <vt:variant>
        <vt:i4>0</vt:i4>
      </vt:variant>
      <vt:variant>
        <vt:i4>5</vt:i4>
      </vt:variant>
      <vt:variant>
        <vt:lpwstr/>
      </vt:variant>
      <vt:variant>
        <vt:lpwstr>_Toc465786388</vt:lpwstr>
      </vt:variant>
      <vt:variant>
        <vt:i4>1572922</vt:i4>
      </vt:variant>
      <vt:variant>
        <vt:i4>50</vt:i4>
      </vt:variant>
      <vt:variant>
        <vt:i4>0</vt:i4>
      </vt:variant>
      <vt:variant>
        <vt:i4>5</vt:i4>
      </vt:variant>
      <vt:variant>
        <vt:lpwstr/>
      </vt:variant>
      <vt:variant>
        <vt:lpwstr>_Toc465786387</vt:lpwstr>
      </vt:variant>
      <vt:variant>
        <vt:i4>1572922</vt:i4>
      </vt:variant>
      <vt:variant>
        <vt:i4>44</vt:i4>
      </vt:variant>
      <vt:variant>
        <vt:i4>0</vt:i4>
      </vt:variant>
      <vt:variant>
        <vt:i4>5</vt:i4>
      </vt:variant>
      <vt:variant>
        <vt:lpwstr/>
      </vt:variant>
      <vt:variant>
        <vt:lpwstr>_Toc465786386</vt:lpwstr>
      </vt:variant>
      <vt:variant>
        <vt:i4>1572922</vt:i4>
      </vt:variant>
      <vt:variant>
        <vt:i4>38</vt:i4>
      </vt:variant>
      <vt:variant>
        <vt:i4>0</vt:i4>
      </vt:variant>
      <vt:variant>
        <vt:i4>5</vt:i4>
      </vt:variant>
      <vt:variant>
        <vt:lpwstr/>
      </vt:variant>
      <vt:variant>
        <vt:lpwstr>_Toc465786385</vt:lpwstr>
      </vt:variant>
      <vt:variant>
        <vt:i4>1572922</vt:i4>
      </vt:variant>
      <vt:variant>
        <vt:i4>32</vt:i4>
      </vt:variant>
      <vt:variant>
        <vt:i4>0</vt:i4>
      </vt:variant>
      <vt:variant>
        <vt:i4>5</vt:i4>
      </vt:variant>
      <vt:variant>
        <vt:lpwstr/>
      </vt:variant>
      <vt:variant>
        <vt:lpwstr>_Toc465786384</vt:lpwstr>
      </vt:variant>
      <vt:variant>
        <vt:i4>1572922</vt:i4>
      </vt:variant>
      <vt:variant>
        <vt:i4>26</vt:i4>
      </vt:variant>
      <vt:variant>
        <vt:i4>0</vt:i4>
      </vt:variant>
      <vt:variant>
        <vt:i4>5</vt:i4>
      </vt:variant>
      <vt:variant>
        <vt:lpwstr/>
      </vt:variant>
      <vt:variant>
        <vt:lpwstr>_Toc465786383</vt:lpwstr>
      </vt:variant>
      <vt:variant>
        <vt:i4>1572922</vt:i4>
      </vt:variant>
      <vt:variant>
        <vt:i4>20</vt:i4>
      </vt:variant>
      <vt:variant>
        <vt:i4>0</vt:i4>
      </vt:variant>
      <vt:variant>
        <vt:i4>5</vt:i4>
      </vt:variant>
      <vt:variant>
        <vt:lpwstr/>
      </vt:variant>
      <vt:variant>
        <vt:lpwstr>_Toc465786382</vt:lpwstr>
      </vt:variant>
      <vt:variant>
        <vt:i4>1572922</vt:i4>
      </vt:variant>
      <vt:variant>
        <vt:i4>14</vt:i4>
      </vt:variant>
      <vt:variant>
        <vt:i4>0</vt:i4>
      </vt:variant>
      <vt:variant>
        <vt:i4>5</vt:i4>
      </vt:variant>
      <vt:variant>
        <vt:lpwstr/>
      </vt:variant>
      <vt:variant>
        <vt:lpwstr>_Toc465786381</vt:lpwstr>
      </vt:variant>
      <vt:variant>
        <vt:i4>1572922</vt:i4>
      </vt:variant>
      <vt:variant>
        <vt:i4>8</vt:i4>
      </vt:variant>
      <vt:variant>
        <vt:i4>0</vt:i4>
      </vt:variant>
      <vt:variant>
        <vt:i4>5</vt:i4>
      </vt:variant>
      <vt:variant>
        <vt:lpwstr/>
      </vt:variant>
      <vt:variant>
        <vt:lpwstr>_Toc465786380</vt:lpwstr>
      </vt:variant>
      <vt:variant>
        <vt:i4>1507386</vt:i4>
      </vt:variant>
      <vt:variant>
        <vt:i4>2</vt:i4>
      </vt:variant>
      <vt:variant>
        <vt:i4>0</vt:i4>
      </vt:variant>
      <vt:variant>
        <vt:i4>5</vt:i4>
      </vt:variant>
      <vt:variant>
        <vt:lpwstr/>
      </vt:variant>
      <vt:variant>
        <vt:lpwstr>_Toc465786379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1</cp:lastModifiedBy>
  <cp:revision>2</cp:revision>
  <cp:lastPrinted>2018-02-05T09:24:00Z</cp:lastPrinted>
  <dcterms:created xsi:type="dcterms:W3CDTF">2018-03-23T03:18:00Z</dcterms:created>
  <dcterms:modified xsi:type="dcterms:W3CDTF">2018-03-23T03:18:00Z</dcterms:modified>
</cp:coreProperties>
</file>