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B" w:rsidRDefault="00D157C2" w:rsidP="00351BBB">
      <w:pPr>
        <w:rPr>
          <w:b/>
        </w:rPr>
      </w:pPr>
      <w:r>
        <w:rPr>
          <w:b/>
        </w:rPr>
        <w:t xml:space="preserve">     </w:t>
      </w:r>
      <w:r w:rsidR="00351BBB">
        <w:rPr>
          <w:b/>
          <w:bCs w:val="0"/>
        </w:rPr>
        <w:t xml:space="preserve">          АДМИНИСТРАЦИЯ</w:t>
      </w:r>
    </w:p>
    <w:p w:rsidR="00351BBB" w:rsidRDefault="00351BBB" w:rsidP="00351BBB">
      <w:pPr>
        <w:rPr>
          <w:b/>
          <w:bCs w:val="0"/>
        </w:rPr>
      </w:pPr>
      <w:r>
        <w:rPr>
          <w:b/>
          <w:bCs w:val="0"/>
        </w:rPr>
        <w:t xml:space="preserve">МУНИЦИПАЛЬНОГО ОБРАЗОВАНИЯ </w:t>
      </w:r>
    </w:p>
    <w:p w:rsidR="00351BBB" w:rsidRDefault="00351BBB" w:rsidP="00351BBB">
      <w:pPr>
        <w:rPr>
          <w:b/>
          <w:bCs w:val="0"/>
        </w:rPr>
      </w:pPr>
      <w:r>
        <w:rPr>
          <w:b/>
          <w:bCs w:val="0"/>
        </w:rPr>
        <w:t xml:space="preserve">   КРАСНОПОЛЯНСКИЙ СЕЛЬСОВЕТ</w:t>
      </w:r>
    </w:p>
    <w:p w:rsidR="00351BBB" w:rsidRDefault="00351BBB" w:rsidP="00351BBB">
      <w:pPr>
        <w:rPr>
          <w:b/>
          <w:bCs w:val="0"/>
        </w:rPr>
      </w:pPr>
      <w:r>
        <w:rPr>
          <w:b/>
          <w:bCs w:val="0"/>
        </w:rPr>
        <w:t xml:space="preserve">     НОВОСЕРГИЕВСКОГО РАЙОНА </w:t>
      </w:r>
    </w:p>
    <w:p w:rsidR="00351BBB" w:rsidRDefault="00351BBB" w:rsidP="00351BBB">
      <w:pPr>
        <w:rPr>
          <w:b/>
          <w:bCs w:val="0"/>
        </w:rPr>
      </w:pPr>
      <w:r>
        <w:rPr>
          <w:b/>
          <w:bCs w:val="0"/>
        </w:rPr>
        <w:t xml:space="preserve">         ОРЕНБУРГСКОЙ ОБЛАСТИ </w:t>
      </w:r>
    </w:p>
    <w:p w:rsidR="00351BBB" w:rsidRDefault="00351BBB" w:rsidP="00351BBB">
      <w:pPr>
        <w:rPr>
          <w:b/>
          <w:bCs w:val="0"/>
        </w:rPr>
      </w:pPr>
    </w:p>
    <w:p w:rsidR="00351BBB" w:rsidRDefault="00351BBB" w:rsidP="00351BBB">
      <w:pPr>
        <w:tabs>
          <w:tab w:val="left" w:pos="9893"/>
        </w:tabs>
        <w:rPr>
          <w:b/>
        </w:rPr>
      </w:pPr>
      <w:r>
        <w:rPr>
          <w:b/>
        </w:rPr>
        <w:t xml:space="preserve">          ПОСТАНОВЛЕНИЕ</w:t>
      </w:r>
    </w:p>
    <w:p w:rsidR="00351BBB" w:rsidRDefault="00351BBB" w:rsidP="00351BBB">
      <w:pPr>
        <w:rPr>
          <w:bCs w:val="0"/>
          <w:color w:val="FF0000"/>
        </w:rPr>
      </w:pPr>
    </w:p>
    <w:p w:rsidR="00351BBB" w:rsidRDefault="00351BBB" w:rsidP="00351BBB">
      <w:r>
        <w:t xml:space="preserve">            18.02.2020 г.   № 5/1-п</w:t>
      </w:r>
    </w:p>
    <w:p w:rsidR="00351BBB" w:rsidRDefault="00351BBB" w:rsidP="00351BBB">
      <w:r>
        <w:t xml:space="preserve">             п. Красная Поляна</w:t>
      </w:r>
    </w:p>
    <w:p w:rsidR="00351BBB" w:rsidRDefault="00351BBB" w:rsidP="00351BBB">
      <w:pPr>
        <w:autoSpaceDE w:val="0"/>
        <w:autoSpaceDN w:val="0"/>
        <w:adjustRightInd w:val="0"/>
        <w:rPr>
          <w:rFonts w:asciiTheme="minorHAnsi" w:hAnsiTheme="minorHAnsi" w:cstheme="minorBidi"/>
          <w:color w:val="000000"/>
          <w:sz w:val="22"/>
          <w:szCs w:val="22"/>
        </w:rPr>
      </w:pPr>
    </w:p>
    <w:p w:rsidR="00D157C2" w:rsidRDefault="00D157C2" w:rsidP="005A2B09">
      <w:pPr>
        <w:ind w:right="5755"/>
      </w:pPr>
    </w:p>
    <w:p w:rsidR="00D157C2" w:rsidRDefault="00D157C2" w:rsidP="00D157C2">
      <w:pPr>
        <w:ind w:right="5755"/>
        <w:jc w:val="center"/>
      </w:pPr>
    </w:p>
    <w:p w:rsidR="00D157C2" w:rsidRDefault="00D157C2" w:rsidP="00D157C2">
      <w:pPr>
        <w:autoSpaceDE w:val="0"/>
        <w:autoSpaceDN w:val="0"/>
        <w:adjustRightInd w:val="0"/>
        <w:ind w:right="3684"/>
        <w:jc w:val="both"/>
        <w:rPr>
          <w:rFonts w:eastAsia="Calibri"/>
        </w:rPr>
      </w:pPr>
      <w:r>
        <w:rPr>
          <w:rFonts w:eastAsia="Calibri"/>
        </w:rPr>
        <w:t xml:space="preserve">Об утверждении Плана мероприятий по консолидации  бюджетных средств в целях оздоровления местных финансов муниципального образования </w:t>
      </w:r>
      <w:proofErr w:type="spellStart"/>
      <w:r w:rsidR="00351BBB">
        <w:rPr>
          <w:rFonts w:eastAsia="Calibri"/>
        </w:rPr>
        <w:t>Краснополянский</w:t>
      </w:r>
      <w:proofErr w:type="spellEnd"/>
      <w:r w:rsidR="00351BBB">
        <w:rPr>
          <w:rFonts w:eastAsia="Calibri"/>
        </w:rPr>
        <w:t xml:space="preserve"> </w:t>
      </w:r>
      <w:r>
        <w:rPr>
          <w:rFonts w:eastAsia="Calibri"/>
        </w:rPr>
        <w:t>сельсовет Новосергиевского района Оренбургской области»</w:t>
      </w:r>
    </w:p>
    <w:p w:rsidR="00D157C2" w:rsidRDefault="00D157C2" w:rsidP="00D157C2">
      <w:pPr>
        <w:kinsoku w:val="0"/>
        <w:overflowPunct w:val="0"/>
        <w:autoSpaceDE w:val="0"/>
        <w:autoSpaceDN w:val="0"/>
        <w:adjustRightInd w:val="0"/>
        <w:ind w:right="105"/>
        <w:jc w:val="both"/>
        <w:rPr>
          <w:sz w:val="24"/>
          <w:szCs w:val="24"/>
        </w:rPr>
      </w:pPr>
    </w:p>
    <w:p w:rsidR="00D157C2" w:rsidRDefault="00D157C2" w:rsidP="00D157C2">
      <w:pPr>
        <w:kinsoku w:val="0"/>
        <w:overflowPunct w:val="0"/>
        <w:autoSpaceDE w:val="0"/>
        <w:autoSpaceDN w:val="0"/>
        <w:adjustRightInd w:val="0"/>
        <w:ind w:right="105" w:firstLine="567"/>
        <w:jc w:val="both"/>
      </w:pPr>
      <w:r>
        <w:t>В целях принятия мер по оздоровлению муниципальных финан</w:t>
      </w:r>
      <w:r w:rsidR="00351BBB">
        <w:t xml:space="preserve">сов муниципального образования </w:t>
      </w:r>
      <w:proofErr w:type="spellStart"/>
      <w:r w:rsidR="00351BBB">
        <w:t>Краснополянский</w:t>
      </w:r>
      <w:proofErr w:type="spellEnd"/>
      <w:r>
        <w:t xml:space="preserve"> сельсовет Новосергиевского района Оренбургской области:</w:t>
      </w:r>
    </w:p>
    <w:p w:rsidR="00D157C2" w:rsidRDefault="00D157C2" w:rsidP="00D157C2">
      <w:pPr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0" w:right="111" w:firstLine="567"/>
        <w:contextualSpacing/>
        <w:jc w:val="both"/>
      </w:pPr>
      <w:r>
        <w:t>Утвердить План мероприятий по консолидации бюджетных средств, в целях оздоровления муниципальных финан</w:t>
      </w:r>
      <w:r w:rsidR="00351BBB">
        <w:t xml:space="preserve">сов муниципального образования </w:t>
      </w:r>
      <w:proofErr w:type="spellStart"/>
      <w:r w:rsidR="00351BBB">
        <w:t>Краснополянский</w:t>
      </w:r>
      <w:proofErr w:type="spellEnd"/>
      <w:r>
        <w:t xml:space="preserve"> сельсовет Новосергиевского района Оренбургской области на 2020 – 2022 годы согласно приложению.</w:t>
      </w:r>
    </w:p>
    <w:p w:rsidR="00D157C2" w:rsidRDefault="00D157C2" w:rsidP="00D157C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jc w:val="both"/>
        <w:rPr>
          <w:color w:val="000000"/>
          <w:spacing w:val="-16"/>
        </w:rPr>
      </w:pPr>
      <w:r>
        <w:t>Контроль за исполнением настоящего постановления оставляю за собой.</w:t>
      </w:r>
    </w:p>
    <w:p w:rsidR="00D157C2" w:rsidRDefault="00D157C2" w:rsidP="00D157C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jc w:val="both"/>
        <w:rPr>
          <w:color w:val="000000"/>
          <w:spacing w:val="-16"/>
        </w:rPr>
      </w:pPr>
      <w:r>
        <w:rPr>
          <w:color w:val="000000"/>
        </w:rPr>
        <w:t xml:space="preserve">Настоящее постановление </w:t>
      </w:r>
      <w:r>
        <w:t xml:space="preserve">вступает в силу с момента подписания  и подлежит размещению на официальном  сайте администрации </w:t>
      </w:r>
      <w:proofErr w:type="spellStart"/>
      <w:r w:rsidR="00351BBB">
        <w:t>Краснополянского</w:t>
      </w:r>
      <w:proofErr w:type="spellEnd"/>
      <w:r>
        <w:t xml:space="preserve"> сельсовета</w:t>
      </w:r>
      <w:r>
        <w:rPr>
          <w:color w:val="000000"/>
        </w:rPr>
        <w:t>.</w:t>
      </w:r>
    </w:p>
    <w:p w:rsidR="00D157C2" w:rsidRDefault="00D157C2" w:rsidP="00D157C2">
      <w:pPr>
        <w:shd w:val="clear" w:color="auto" w:fill="FFFFFF"/>
        <w:tabs>
          <w:tab w:val="left" w:pos="0"/>
        </w:tabs>
        <w:ind w:right="3684" w:firstLine="567"/>
        <w:jc w:val="both"/>
        <w:rPr>
          <w:color w:val="000000"/>
          <w:spacing w:val="-2"/>
        </w:rPr>
      </w:pPr>
    </w:p>
    <w:p w:rsidR="00D157C2" w:rsidRDefault="00D157C2" w:rsidP="00D157C2"/>
    <w:p w:rsidR="00D157C2" w:rsidRDefault="00D157C2" w:rsidP="00D157C2"/>
    <w:p w:rsidR="00D157C2" w:rsidRDefault="00D157C2" w:rsidP="00D157C2"/>
    <w:p w:rsidR="00D157C2" w:rsidRDefault="00D157C2" w:rsidP="00D157C2">
      <w:r>
        <w:t xml:space="preserve">Глава администрации                                                          </w:t>
      </w:r>
      <w:r w:rsidR="00351BBB">
        <w:t>Т.В. Дедловская</w:t>
      </w:r>
    </w:p>
    <w:p w:rsidR="00D157C2" w:rsidRDefault="00D157C2" w:rsidP="00D157C2"/>
    <w:p w:rsidR="00D157C2" w:rsidRDefault="00D157C2" w:rsidP="00D157C2"/>
    <w:p w:rsidR="00D157C2" w:rsidRDefault="00D157C2" w:rsidP="00D157C2"/>
    <w:p w:rsidR="00D157C2" w:rsidRDefault="00D157C2" w:rsidP="00D157C2">
      <w:r>
        <w:t>Разослано: прокуратура, в дело</w:t>
      </w:r>
    </w:p>
    <w:p w:rsidR="00D157C2" w:rsidRDefault="00D157C2" w:rsidP="00D157C2">
      <w:pPr>
        <w:ind w:right="5755"/>
        <w:jc w:val="center"/>
        <w:rPr>
          <w:b/>
        </w:rPr>
      </w:pPr>
    </w:p>
    <w:p w:rsidR="00D157C2" w:rsidRDefault="00D157C2" w:rsidP="00D157C2">
      <w:pPr>
        <w:ind w:right="5755"/>
        <w:jc w:val="center"/>
        <w:rPr>
          <w:b/>
        </w:rPr>
      </w:pPr>
    </w:p>
    <w:p w:rsidR="00D157C2" w:rsidRDefault="00D157C2" w:rsidP="00D157C2">
      <w:pPr>
        <w:ind w:right="5755"/>
        <w:jc w:val="center"/>
        <w:rPr>
          <w:b/>
        </w:rPr>
      </w:pPr>
    </w:p>
    <w:p w:rsidR="00D157C2" w:rsidRDefault="00D157C2" w:rsidP="00D157C2">
      <w:pPr>
        <w:ind w:right="5755"/>
        <w:rPr>
          <w:b/>
        </w:rPr>
      </w:pPr>
    </w:p>
    <w:p w:rsidR="00D157C2" w:rsidRDefault="00D157C2" w:rsidP="00D157C2">
      <w:pPr>
        <w:sectPr w:rsidR="00D157C2">
          <w:pgSz w:w="11906" w:h="16838"/>
          <w:pgMar w:top="1134" w:right="851" w:bottom="1134" w:left="1701" w:header="709" w:footer="709" w:gutter="0"/>
          <w:cols w:space="720"/>
        </w:sectPr>
      </w:pPr>
    </w:p>
    <w:p w:rsidR="00D157C2" w:rsidRDefault="00D157C2" w:rsidP="00D157C2">
      <w:pPr>
        <w:jc w:val="right"/>
      </w:pPr>
      <w:r>
        <w:lastRenderedPageBreak/>
        <w:t xml:space="preserve">Приложение  </w:t>
      </w:r>
    </w:p>
    <w:p w:rsidR="00D157C2" w:rsidRDefault="00D157C2" w:rsidP="00D157C2">
      <w:pPr>
        <w:jc w:val="right"/>
      </w:pPr>
      <w:r>
        <w:t>к постановлению  администрации</w:t>
      </w:r>
    </w:p>
    <w:p w:rsidR="00D157C2" w:rsidRDefault="00351BBB" w:rsidP="00D157C2">
      <w:pPr>
        <w:jc w:val="right"/>
      </w:pPr>
      <w:r>
        <w:t xml:space="preserve">Краснополянский </w:t>
      </w:r>
      <w:r w:rsidR="00D157C2">
        <w:t xml:space="preserve"> сельсовета </w:t>
      </w:r>
    </w:p>
    <w:p w:rsidR="00D157C2" w:rsidRDefault="00D157C2" w:rsidP="00D157C2">
      <w:pPr>
        <w:jc w:val="right"/>
      </w:pPr>
      <w:r>
        <w:t>от 1</w:t>
      </w:r>
      <w:r w:rsidR="00351BBB">
        <w:t>8</w:t>
      </w:r>
      <w:r>
        <w:t xml:space="preserve">.02.2020 г. № </w:t>
      </w:r>
      <w:r w:rsidR="00351BBB">
        <w:t>5/1</w:t>
      </w:r>
      <w:r>
        <w:t>-п</w:t>
      </w:r>
    </w:p>
    <w:p w:rsidR="00D157C2" w:rsidRDefault="00D157C2" w:rsidP="00D157C2">
      <w:pPr>
        <w:jc w:val="right"/>
      </w:pPr>
    </w:p>
    <w:tbl>
      <w:tblPr>
        <w:tblW w:w="15465" w:type="dxa"/>
        <w:tblInd w:w="93" w:type="dxa"/>
        <w:tblLayout w:type="fixed"/>
        <w:tblLook w:val="04A0"/>
      </w:tblPr>
      <w:tblGrid>
        <w:gridCol w:w="848"/>
        <w:gridCol w:w="4702"/>
        <w:gridCol w:w="2163"/>
        <w:gridCol w:w="1807"/>
        <w:gridCol w:w="2350"/>
        <w:gridCol w:w="1241"/>
        <w:gridCol w:w="1177"/>
        <w:gridCol w:w="1177"/>
      </w:tblGrid>
      <w:tr w:rsidR="00D157C2" w:rsidTr="00D157C2">
        <w:trPr>
          <w:trHeight w:val="510"/>
        </w:trPr>
        <w:tc>
          <w:tcPr>
            <w:tcW w:w="13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57C2" w:rsidRDefault="00D157C2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План мероприятий по консолидации  бюджетных средств  муниципального образования </w:t>
            </w:r>
            <w:proofErr w:type="spellStart"/>
            <w:r w:rsidR="00351BBB">
              <w:rPr>
                <w:b/>
                <w:bCs w:val="0"/>
                <w:sz w:val="24"/>
                <w:szCs w:val="24"/>
                <w:lang w:eastAsia="en-US"/>
              </w:rPr>
              <w:t>Краснополянский</w:t>
            </w:r>
            <w:proofErr w:type="spellEnd"/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 в целях оздоровления местных финансов </w:t>
            </w:r>
          </w:p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D157C2" w:rsidTr="00D157C2">
        <w:trPr>
          <w:trHeight w:val="19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25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плана по устранению с 1 января 2020 года неэффективных льгот (пониженных ставок по налогам)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 декабря 2020 года –проект нормативного правового акта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по устранению с 1 января 2020 года неэффективных льгот (пониженных ставок по налогам)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D157C2" w:rsidTr="00D157C2">
        <w:trPr>
          <w:trHeight w:val="23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351BBB" w:rsidP="00351B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D157C2"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 июля 2020 года –проект типового нормативного правового акта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проекта типового нормативного правового акта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D157C2" w:rsidTr="00D157C2">
        <w:trPr>
          <w:trHeight w:val="9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 сентября 2020 года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за-писка, единиц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D157C2" w:rsidTr="00D157C2">
        <w:trPr>
          <w:trHeight w:val="16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прирост поступлений к фактическим поступлениям </w:t>
            </w:r>
            <w:r>
              <w:rPr>
                <w:sz w:val="24"/>
                <w:szCs w:val="24"/>
                <w:lang w:eastAsia="en-US"/>
              </w:rPr>
              <w:br/>
              <w:t>2020 года,</w:t>
            </w:r>
            <w:r>
              <w:rPr>
                <w:sz w:val="24"/>
                <w:szCs w:val="24"/>
                <w:lang w:eastAsia="en-US"/>
              </w:rPr>
              <w:br/>
              <w:t>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D157C2" w:rsidTr="00D157C2">
        <w:trPr>
          <w:trHeight w:val="25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 w:rsidR="00351BBB">
              <w:rPr>
                <w:sz w:val="24"/>
                <w:szCs w:val="24"/>
                <w:lang w:eastAsia="en-US"/>
              </w:rPr>
              <w:t>Краснополянский</w:t>
            </w:r>
            <w:r>
              <w:rPr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области. Выявление неиспользуемых основных фондов (земельных участков) и принятие мер по их продаже, в том числе за счет формирования и реализации планов </w:t>
            </w:r>
            <w:r>
              <w:rPr>
                <w:sz w:val="24"/>
                <w:szCs w:val="24"/>
                <w:lang w:eastAsia="en-US"/>
              </w:rPr>
              <w:lastRenderedPageBreak/>
              <w:t>приватизации, или сдаче в аренду с целью увеличения неналоговых доходов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ежегодно, до 1 апреля, </w:t>
            </w:r>
            <w:r>
              <w:rPr>
                <w:sz w:val="24"/>
                <w:szCs w:val="24"/>
                <w:lang w:eastAsia="en-US"/>
              </w:rPr>
              <w:br/>
              <w:t xml:space="preserve">в 2020 году – </w:t>
            </w:r>
            <w:r>
              <w:rPr>
                <w:sz w:val="24"/>
                <w:szCs w:val="24"/>
                <w:lang w:eastAsia="en-US"/>
              </w:rPr>
              <w:br/>
              <w:t>до 1 июля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за-писка,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57C2" w:rsidTr="00D157C2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Меры по оптимизации расходов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Меры по оптимизации расходов на управление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18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Использование требований о соблюдении нормативов при осуществлении расходов на оплату труда выборных должностных лиц местного самоуправления,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 служащих, 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органа местного самоуправления соблюдающего норматив, 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157C2" w:rsidTr="00D157C2">
        <w:trPr>
          <w:trHeight w:val="18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Установление запрета на увеличение численности муниципальных служащих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D157C2" w:rsidTr="00D157C2">
        <w:trPr>
          <w:trHeight w:val="28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органа местного самоуправления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расходов местных бюджетов, оптимизированный в результате эффективного использования имущества (по итогам года, тыс.руб.)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</w:tr>
      <w:tr w:rsidR="00D157C2" w:rsidTr="00D157C2">
        <w:trPr>
          <w:trHeight w:val="2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Централизация бюджетного учета и отчетности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численности муниципальных служащих,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Совершенствование системы закупок для муниципальных нужд </w:t>
            </w:r>
          </w:p>
        </w:tc>
      </w:tr>
      <w:tr w:rsidR="00D157C2" w:rsidTr="00D157C2">
        <w:trPr>
          <w:trHeight w:val="11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Оптимизация расходов на содержание материально-технической базы муниципального образования, сложившейся по итогам проведения закупок для муниципальных нужд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расходов на содержание учреждений, тыс.руб. (определяется по итогам года)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11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13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after="3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Меры по совершенствованию межбюджетных отношений на местном уровне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38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Предоставление местной администрацией муниципального образования  в представительный орган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сельского поселения проекта местного бюджета на очередной финансовый год (очередной финансовый год и плановый период)  предусмотрев процедуру повторного предоставления документов в случае получения муниципальным образованием заключения о не соответствии проекта бюджета муниципального образования (сельского поселения) требованиям Бюджетного кодекса Российской Федерации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аналитическая записка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157C2" w:rsidTr="00D157C2">
        <w:trPr>
          <w:trHeight w:val="3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Инвентаризация исполняемых расходных обязательств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аналитическая записка,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Планирование бюджета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8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расходов бюджетов муниципальных образований района, формируемых на основании муниципальных программ, процентов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D157C2" w:rsidTr="00D157C2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6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10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17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постановление администрации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Меры по сокращению  муниципального долга</w:t>
            </w:r>
          </w:p>
        </w:tc>
      </w:tr>
      <w:tr w:rsidR="00D157C2" w:rsidTr="00D157C2">
        <w:trPr>
          <w:trHeight w:val="3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Отказ от предоставления муниципальных гарантий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351BBB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D157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D157C2"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планируемых к предоставлению муниципальных гарантий сельского поселения (в первоначальной редакции Решения Совета депутатов о бюджете), тыс.рублей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7C2" w:rsidTr="00D157C2">
        <w:trPr>
          <w:trHeight w:val="15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Недопущение привлечения муниципальных заимствований в качестве источника финансирования дефицита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планируемых к привлечению муниципальных заимствований, тыс.рублей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157C2" w:rsidTr="00D157C2">
        <w:trPr>
          <w:trHeight w:val="21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сохранения уровня дефицита бюджета поселения на уровне не более 5 процентов от суммы доходов муниципального образования без учета безвозмездных поступлений соответственно (значение показателя может быть превышено на сумму изменения остатков средств местного бюджета)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 w:rsidP="00351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351BBB">
              <w:rPr>
                <w:sz w:val="24"/>
                <w:szCs w:val="24"/>
                <w:lang w:eastAsia="en-US"/>
              </w:rPr>
              <w:t>Краснополянского</w:t>
            </w:r>
            <w:proofErr w:type="spellEnd"/>
            <w:r w:rsidR="00351B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дефицита бюджета к доходам бюджета без учета безвозмездных поступлений, 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&lt;5</w:t>
            </w:r>
          </w:p>
        </w:tc>
      </w:tr>
    </w:tbl>
    <w:p w:rsidR="00D157C2" w:rsidRDefault="00D157C2" w:rsidP="00D157C2">
      <w:pPr>
        <w:rPr>
          <w:sz w:val="24"/>
          <w:szCs w:val="24"/>
        </w:rPr>
      </w:pPr>
    </w:p>
    <w:p w:rsidR="00D157C2" w:rsidRDefault="00D157C2" w:rsidP="00D157C2">
      <w:pPr>
        <w:ind w:left="5812" w:firstLine="567"/>
      </w:pPr>
    </w:p>
    <w:p w:rsidR="00D157C2" w:rsidRDefault="00D157C2" w:rsidP="00D157C2">
      <w:pPr>
        <w:ind w:left="5812" w:firstLine="567"/>
        <w:sectPr w:rsidR="00D157C2" w:rsidSect="00D157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57C2" w:rsidRDefault="00D157C2" w:rsidP="00D157C2">
      <w:pPr>
        <w:ind w:left="5812" w:firstLine="567"/>
      </w:pPr>
    </w:p>
    <w:p w:rsidR="00D157C2" w:rsidRDefault="00D157C2" w:rsidP="00D157C2">
      <w:pPr>
        <w:rPr>
          <w:rFonts w:eastAsiaTheme="minorHAnsi"/>
          <w:sz w:val="22"/>
          <w:szCs w:val="22"/>
          <w:lang w:eastAsia="en-US"/>
        </w:rPr>
      </w:pPr>
    </w:p>
    <w:p w:rsidR="00150EBF" w:rsidRDefault="00150EBF"/>
    <w:sectPr w:rsidR="00150EBF" w:rsidSect="00E9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7C2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3FF5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1B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A2B09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2C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09B0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0AE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57C2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5B02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C49E1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RUS</cp:lastModifiedBy>
  <cp:revision>2</cp:revision>
  <dcterms:created xsi:type="dcterms:W3CDTF">2021-02-11T08:50:00Z</dcterms:created>
  <dcterms:modified xsi:type="dcterms:W3CDTF">2021-02-11T08:50:00Z</dcterms:modified>
</cp:coreProperties>
</file>