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2" w:rsidRPr="00E41723" w:rsidRDefault="00414C42" w:rsidP="00414C42">
      <w:pPr>
        <w:pStyle w:val="a3"/>
        <w:spacing w:after="0"/>
        <w:jc w:val="center"/>
        <w:rPr>
          <w:rFonts w:ascii="Arial" w:hAnsi="Arial" w:cs="Arial"/>
          <w:b/>
          <w:iCs/>
          <w:sz w:val="48"/>
          <w:szCs w:val="48"/>
        </w:rPr>
      </w:pPr>
      <w:r w:rsidRPr="00E41723">
        <w:rPr>
          <w:rFonts w:ascii="Arial" w:hAnsi="Arial" w:cs="Arial"/>
          <w:b/>
          <w:iCs/>
          <w:sz w:val="48"/>
          <w:szCs w:val="48"/>
        </w:rPr>
        <w:t>МУНИЦИПАЛЬНЫЙ ВЕСТНИК</w:t>
      </w:r>
    </w:p>
    <w:p w:rsidR="00414C42" w:rsidRPr="00E41723" w:rsidRDefault="00414C42" w:rsidP="00414C42">
      <w:pPr>
        <w:pStyle w:val="a3"/>
        <w:spacing w:after="0"/>
        <w:jc w:val="center"/>
        <w:rPr>
          <w:rFonts w:ascii="Arial" w:hAnsi="Arial" w:cs="Arial"/>
          <w:b/>
          <w:iCs/>
          <w:sz w:val="48"/>
          <w:szCs w:val="48"/>
        </w:rPr>
      </w:pPr>
      <w:r>
        <w:rPr>
          <w:rFonts w:ascii="Arial" w:hAnsi="Arial" w:cs="Arial"/>
          <w:b/>
          <w:iCs/>
          <w:sz w:val="48"/>
          <w:szCs w:val="48"/>
        </w:rPr>
        <w:t>КРАСНОПОЛЯНСКОГО</w:t>
      </w:r>
      <w:r w:rsidRPr="00E41723">
        <w:rPr>
          <w:rFonts w:ascii="Arial" w:hAnsi="Arial" w:cs="Arial"/>
          <w:b/>
          <w:iCs/>
          <w:sz w:val="48"/>
          <w:szCs w:val="48"/>
        </w:rPr>
        <w:t xml:space="preserve"> СЕЛЬСОВЕТА</w:t>
      </w:r>
    </w:p>
    <w:p w:rsidR="00E73B37" w:rsidRDefault="00E73B37"/>
    <w:p w:rsidR="00414C42" w:rsidRDefault="00414C42"/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125C7">
        <w:rPr>
          <w:rFonts w:ascii="Times New Roman" w:eastAsia="Times New Roman" w:hAnsi="Times New Roman" w:cs="Times New Roman"/>
          <w:b/>
          <w:sz w:val="28"/>
        </w:rPr>
        <w:t>ПЕРИОДИЧЕСКОЕ ПЕЧАТНОЕ ИЗДАНИЕ – ИНФОРМАЦИОННЫЙ БЮЛЛЕТЕНЬ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125C7">
        <w:rPr>
          <w:rFonts w:ascii="Times New Roman" w:eastAsia="Times New Roman" w:hAnsi="Times New Roman" w:cs="Times New Roman"/>
          <w:b/>
          <w:sz w:val="28"/>
        </w:rPr>
        <w:t>СОВЕТА ДЕПУТАТОВ И АДМИНИСТРАЦИИ МУНИЦИПАЛЬНОГО ОБРАЗОВАНИЯ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sz w:val="28"/>
        </w:rPr>
        <w:t xml:space="preserve">  СЕЛЬСОВЕТ НОВОСЕРГИЕВСКОГО РАЙОНА ОРЕНБУРГСКОЙ ОБЛАСТИ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414C42" w:rsidRPr="00414C42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>Адрес издателя и редакции: 46121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, Оренбургская  область,                                       </w:t>
      </w:r>
      <w:r w:rsidRPr="00526BE7">
        <w:rPr>
          <w:rFonts w:ascii="Times New Roman" w:eastAsia="Times New Roman" w:hAnsi="Times New Roman" w:cs="Times New Roman"/>
          <w:b/>
          <w:i/>
          <w:sz w:val="28"/>
        </w:rPr>
        <w:t>Тираж 7 экз.</w:t>
      </w: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Новосергиевский район, </w:t>
      </w:r>
      <w:r>
        <w:rPr>
          <w:rFonts w:ascii="Times New Roman" w:eastAsia="Times New Roman" w:hAnsi="Times New Roman" w:cs="Times New Roman"/>
          <w:b/>
          <w:i/>
          <w:sz w:val="28"/>
        </w:rPr>
        <w:t>п. Красная Поляна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ул. С</w:t>
      </w:r>
      <w:r>
        <w:rPr>
          <w:rFonts w:ascii="Times New Roman" w:eastAsia="Times New Roman" w:hAnsi="Times New Roman" w:cs="Times New Roman"/>
          <w:b/>
          <w:i/>
          <w:sz w:val="28"/>
        </w:rPr>
        <w:t>олнечная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Учредителями Вестника являются Совет депутатов муниципального образования </w:t>
      </w:r>
      <w:r>
        <w:rPr>
          <w:rFonts w:ascii="Times New Roman" w:eastAsia="Times New Roman" w:hAnsi="Times New Roman" w:cs="Times New Roman"/>
          <w:b/>
          <w:i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сельсовет Новосергиевского района Оренбургской области и администрация муниципального образования </w:t>
      </w:r>
      <w:r>
        <w:rPr>
          <w:rFonts w:ascii="Times New Roman" w:eastAsia="Times New Roman" w:hAnsi="Times New Roman" w:cs="Times New Roman"/>
          <w:b/>
          <w:i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сельсовет Новосергиевского района Оренбургской области</w:t>
      </w: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4C42" w:rsidRDefault="00414C42" w:rsidP="003F2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26BE7">
        <w:rPr>
          <w:rFonts w:ascii="Times New Roman" w:eastAsia="Times New Roman" w:hAnsi="Times New Roman" w:cs="Times New Roman"/>
          <w:b/>
          <w:i/>
          <w:sz w:val="28"/>
        </w:rPr>
        <w:t>Распространяется бесплатно</w:t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Pr="00526B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>февраль</w:t>
      </w:r>
      <w:r w:rsidR="00526BE7" w:rsidRPr="00526B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526BE7">
        <w:rPr>
          <w:rFonts w:ascii="Times New Roman" w:eastAsia="Times New Roman" w:hAnsi="Times New Roman" w:cs="Times New Roman"/>
          <w:b/>
          <w:sz w:val="28"/>
        </w:rPr>
        <w:t>202</w:t>
      </w:r>
      <w:r w:rsidR="00526BE7" w:rsidRPr="00526BE7">
        <w:rPr>
          <w:rFonts w:ascii="Times New Roman" w:eastAsia="Times New Roman" w:hAnsi="Times New Roman" w:cs="Times New Roman"/>
          <w:b/>
          <w:sz w:val="28"/>
        </w:rPr>
        <w:t>4</w:t>
      </w:r>
      <w:r w:rsidRPr="00526BE7">
        <w:rPr>
          <w:rFonts w:ascii="Times New Roman" w:eastAsia="Times New Roman" w:hAnsi="Times New Roman" w:cs="Times New Roman"/>
          <w:b/>
          <w:sz w:val="28"/>
        </w:rPr>
        <w:t xml:space="preserve"> го</w:t>
      </w:r>
      <w:r w:rsidR="00526BE7" w:rsidRPr="00526BE7">
        <w:rPr>
          <w:rFonts w:ascii="Times New Roman" w:eastAsia="Times New Roman" w:hAnsi="Times New Roman" w:cs="Times New Roman"/>
          <w:b/>
          <w:sz w:val="28"/>
        </w:rPr>
        <w:t xml:space="preserve">да </w:t>
      </w:r>
      <w:r w:rsidR="00FB7617">
        <w:rPr>
          <w:rFonts w:ascii="Times New Roman" w:eastAsia="Times New Roman" w:hAnsi="Times New Roman" w:cs="Times New Roman"/>
          <w:b/>
          <w:sz w:val="28"/>
        </w:rPr>
        <w:t>№ 2</w:t>
      </w: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0856" w:rsidRDefault="00DC0856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0856" w:rsidRPr="00526BE7" w:rsidRDefault="00DC0856" w:rsidP="00DC0856">
      <w:pPr>
        <w:tabs>
          <w:tab w:val="left" w:pos="61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C0856" w:rsidRPr="00000929" w:rsidRDefault="00DC0856" w:rsidP="00DC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092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РАЗДЕЛ «НОРМАТИВНЫЕ ПРАВОВЫЕ АКТЫ»</w:t>
      </w:r>
    </w:p>
    <w:p w:rsidR="00DC0856" w:rsidRDefault="00DC0856" w:rsidP="00DC0856">
      <w:pPr>
        <w:tabs>
          <w:tab w:val="center" w:pos="4500"/>
          <w:tab w:val="left" w:pos="5130"/>
        </w:tabs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DC0856" w:rsidRPr="00526BE7" w:rsidRDefault="00DC0856" w:rsidP="00DC0856">
      <w:pPr>
        <w:tabs>
          <w:tab w:val="left" w:pos="61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71" w:type="dxa"/>
        <w:tblLayout w:type="fixed"/>
        <w:tblLook w:val="0000"/>
      </w:tblPr>
      <w:tblGrid>
        <w:gridCol w:w="5489"/>
        <w:gridCol w:w="4082"/>
      </w:tblGrid>
      <w:tr w:rsidR="00DC0856" w:rsidRPr="008622E1" w:rsidTr="007967CD">
        <w:tc>
          <w:tcPr>
            <w:tcW w:w="5489" w:type="dxa"/>
          </w:tcPr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C0856" w:rsidRPr="008622E1" w:rsidRDefault="00DC0856" w:rsidP="007967CD">
            <w:pPr>
              <w:tabs>
                <w:tab w:val="left" w:pos="5529"/>
                <w:tab w:val="left" w:pos="5670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C0856" w:rsidRPr="008622E1" w:rsidRDefault="00DC0856" w:rsidP="007967CD">
            <w:pPr>
              <w:tabs>
                <w:tab w:val="left" w:pos="5529"/>
                <w:tab w:val="left" w:pos="5670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КРАСНОПОЛЯНСКИЙ  СЕЛЬСОВЕТ</w:t>
            </w:r>
          </w:p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05.02.2024  г. № 05-п</w:t>
            </w:r>
          </w:p>
          <w:p w:rsidR="00DC0856" w:rsidRPr="008622E1" w:rsidRDefault="00DC0856" w:rsidP="007967CD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п. Красная поляна</w:t>
            </w:r>
          </w:p>
          <w:p w:rsidR="00DC0856" w:rsidRPr="008622E1" w:rsidRDefault="008C6D21" w:rsidP="007967C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C6D21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line id="Прямая соединительная линия 7" o:spid="_x0000_s1028" style="position:absolute;z-index:251662336;visibility:visible" from="261pt,12.65pt" to="261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" strokeweight=".26mm">
                  <v:stroke joinstyle="miter"/>
                </v:line>
              </w:pict>
            </w:r>
            <w:r w:rsidRPr="008C6D21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line id="Прямая соединительная линия 8" o:spid="_x0000_s1029" style="position:absolute;flip:x;z-index:251663360;visibility:visible" from="234pt,12.65pt" to="26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" strokeweight=".26mm">
                  <v:stroke joinstyle="miter"/>
                </v:line>
              </w:pict>
            </w:r>
            <w:r w:rsidRPr="008C6D21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line id="Прямая соединительная линия 6" o:spid="_x0000_s1027" style="position:absolute;z-index:251661312;visibility:visible" from="-4.5pt,12.65pt" to="-4.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qY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T/5qmFQCAABkBAAADgAAAAAAAAAAAAAAAAAuAgAAZHJzL2Uyb0RvYy54bWxQSwECLQAU&#10;AAYACAAAACEAUXKybd0AAAAHAQAADwAAAAAAAAAAAAAAAACuBAAAZHJzL2Rvd25yZXYueG1sUEsF&#10;BgAAAAAEAAQA8wAAALgFAAAAAA==&#10;" strokeweight=".26mm">
                  <v:stroke joinstyle="miter"/>
                </v:line>
              </w:pict>
            </w:r>
            <w:r w:rsidRPr="008C6D21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</w:rPr>
              <w:pict>
                <v:line id="Прямая соединительная линия 5" o:spid="_x0000_s1026" style="position:absolute;z-index:251660288;visibility:visible" from="-4.5pt,12.65pt" to="2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" strokeweight=".26mm">
                  <v:stroke joinstyle="miter"/>
                </v:line>
              </w:pict>
            </w:r>
          </w:p>
        </w:tc>
        <w:tc>
          <w:tcPr>
            <w:tcW w:w="4082" w:type="dxa"/>
          </w:tcPr>
          <w:p w:rsidR="00DC0856" w:rsidRPr="008622E1" w:rsidRDefault="00DC0856" w:rsidP="007967C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C0856" w:rsidRPr="008622E1" w:rsidRDefault="00DC0856" w:rsidP="00DC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6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 выделении специальных мест для </w:t>
      </w:r>
    </w:p>
    <w:p w:rsidR="00DC0856" w:rsidRPr="008622E1" w:rsidRDefault="00DC0856" w:rsidP="00DC0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6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размещения печатных агитационных </w:t>
      </w:r>
    </w:p>
    <w:p w:rsidR="00DC0856" w:rsidRPr="008622E1" w:rsidRDefault="00DC0856" w:rsidP="00DC0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2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материалов</w:t>
      </w:r>
      <w:r w:rsidRPr="008622E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C0856" w:rsidRPr="001457F3" w:rsidRDefault="00DC0856" w:rsidP="00DC08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sz w:val="24"/>
          <w:szCs w:val="24"/>
        </w:rPr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1457F3">
        <w:rPr>
          <w:rFonts w:ascii="Times New Roman" w:hAnsi="Times New Roman" w:cs="Times New Roman"/>
          <w:sz w:val="24"/>
          <w:szCs w:val="24"/>
        </w:rPr>
        <w:t xml:space="preserve"> ст. 55 Федерального закона от 10.01.2003 №19-ФЗ "О выборах Президента Российской Федерации",</w:t>
      </w:r>
      <w:r w:rsidRPr="001457F3">
        <w:rPr>
          <w:rFonts w:ascii="Times New Roman" w:eastAsia="Times New Roman" w:hAnsi="Times New Roman" w:cs="Times New Roman"/>
          <w:sz w:val="24"/>
          <w:szCs w:val="24"/>
        </w:rPr>
        <w:t xml:space="preserve"> и в целях организованной подготовки и проведения выборов Президента Российской Федерации в день голосования 17 марта 2024 года:</w:t>
      </w:r>
    </w:p>
    <w:p w:rsidR="00DC0856" w:rsidRPr="001457F3" w:rsidRDefault="00DC0856" w:rsidP="00DC085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Определить следующие места для размещения печатных агитационных материалов по всем населенным пунктам</w:t>
      </w:r>
      <w:r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расположенных на территории Краснополянского сельсовета, согласно приложению.</w:t>
      </w:r>
    </w:p>
    <w:p w:rsidR="00DC0856" w:rsidRPr="001457F3" w:rsidRDefault="00DC0856" w:rsidP="00DC085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</w:p>
    <w:p w:rsidR="00DC0856" w:rsidRPr="001457F3" w:rsidRDefault="00DC0856" w:rsidP="00DC085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не предусмотренных пунктами 1 и 2 настоящего постановления, предвыборные печатные агитационные 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</w:p>
    <w:p w:rsidR="00DC0856" w:rsidRPr="001457F3" w:rsidRDefault="00DC0856" w:rsidP="00DC0856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размещенных на территории Краснополянского сельсовета предвыборных агитационных материалов.</w:t>
      </w:r>
    </w:p>
    <w:p w:rsidR="00DC0856" w:rsidRDefault="00DC0856" w:rsidP="000070F5">
      <w:pPr>
        <w:pStyle w:val="ConsPlus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DC0856" w:rsidRPr="001457F3" w:rsidRDefault="000070F5" w:rsidP="000070F5">
      <w:pPr>
        <w:pStyle w:val="ad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DC0856" w:rsidRPr="001457F3">
        <w:rPr>
          <w:rFonts w:cs="Times New Roman"/>
        </w:rPr>
        <w:t>Постановление вступает в силу со дня его подписания и подлежит размещению на официальном сайте администрации муниципального образования Краснополянский сельсовет Красногполянский.рф в сети «Интернет».</w:t>
      </w:r>
    </w:p>
    <w:p w:rsidR="00DC0856" w:rsidRPr="001457F3" w:rsidRDefault="00DC0856" w:rsidP="00DC0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66" w:rsidRDefault="00DC0856" w:rsidP="00DC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9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856" w:rsidRPr="001457F3" w:rsidRDefault="00DC0856" w:rsidP="00DC0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Краснополянский сельсовет                                                         Т.В.Дедловская</w:t>
      </w:r>
    </w:p>
    <w:p w:rsidR="00DC0856" w:rsidRPr="001457F3" w:rsidRDefault="00DC0856" w:rsidP="00DC0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 № 1</w:t>
      </w:r>
    </w:p>
    <w:p w:rsidR="00DC0856" w:rsidRPr="001457F3" w:rsidRDefault="00DC0856" w:rsidP="00DC0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DC0856" w:rsidRPr="001457F3" w:rsidRDefault="00DC0856" w:rsidP="00DC0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Краснополянского  сельсовета</w:t>
      </w:r>
    </w:p>
    <w:p w:rsidR="00DC0856" w:rsidRPr="001457F3" w:rsidRDefault="00DC0856" w:rsidP="00DC0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05.02.2024 №  05-п</w:t>
      </w:r>
    </w:p>
    <w:p w:rsidR="00DC0856" w:rsidRPr="001457F3" w:rsidRDefault="00DC0856" w:rsidP="00DC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856" w:rsidRPr="001457F3" w:rsidRDefault="00DC0856" w:rsidP="00DC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Места </w:t>
      </w:r>
      <w:r w:rsidRPr="001457F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для размещения печатных агитационных материалов</w:t>
      </w:r>
    </w:p>
    <w:p w:rsidR="00DC0856" w:rsidRPr="001457F3" w:rsidRDefault="00DC0856" w:rsidP="00DC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DC0856" w:rsidRPr="001457F3" w:rsidTr="007967CD">
        <w:tc>
          <w:tcPr>
            <w:tcW w:w="9039" w:type="dxa"/>
          </w:tcPr>
          <w:p w:rsidR="00DC0856" w:rsidRPr="001457F3" w:rsidRDefault="00DC0856" w:rsidP="0079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Краснополянский сельсовет:</w:t>
            </w:r>
          </w:p>
        </w:tc>
      </w:tr>
      <w:tr w:rsidR="00DC0856" w:rsidRPr="001457F3" w:rsidTr="007967CD">
        <w:trPr>
          <w:trHeight w:val="769"/>
        </w:trPr>
        <w:tc>
          <w:tcPr>
            <w:tcW w:w="9039" w:type="dxa"/>
          </w:tcPr>
          <w:p w:rsidR="00DC0856" w:rsidRPr="001457F3" w:rsidRDefault="00DC0856" w:rsidP="00DC085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Красная Поляна  клуб СДК ул. Садовая д.1 , информационный стенд </w:t>
            </w:r>
          </w:p>
          <w:p w:rsidR="00DC0856" w:rsidRPr="001457F3" w:rsidRDefault="00DC0856" w:rsidP="00DC085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Ростошь  клуб СК ул. Степная д.1 , информационный стенд  </w:t>
            </w:r>
          </w:p>
          <w:p w:rsidR="00DC0856" w:rsidRPr="001457F3" w:rsidRDefault="00DC0856" w:rsidP="00DC085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7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0856" w:rsidRPr="001457F3" w:rsidRDefault="00DC0856" w:rsidP="00DC0856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856" w:rsidRPr="001457F3" w:rsidRDefault="00DC0856" w:rsidP="00DC085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71" w:type="dxa"/>
        <w:tblLayout w:type="fixed"/>
        <w:tblLook w:val="0000"/>
      </w:tblPr>
      <w:tblGrid>
        <w:gridCol w:w="5489"/>
        <w:gridCol w:w="4082"/>
      </w:tblGrid>
      <w:tr w:rsidR="00DC0856" w:rsidRPr="008622E1" w:rsidTr="007967CD">
        <w:tc>
          <w:tcPr>
            <w:tcW w:w="5489" w:type="dxa"/>
          </w:tcPr>
          <w:p w:rsidR="00DC0856" w:rsidRPr="008622E1" w:rsidRDefault="000070F5" w:rsidP="000070F5">
            <w:pPr>
              <w:tabs>
                <w:tab w:val="left" w:pos="215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C0856" w:rsidRPr="008622E1" w:rsidRDefault="00DC0856" w:rsidP="000070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C0856" w:rsidRPr="008622E1" w:rsidRDefault="00DC0856" w:rsidP="000070F5">
            <w:pPr>
              <w:tabs>
                <w:tab w:val="left" w:pos="5529"/>
                <w:tab w:val="left" w:pos="5670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C0856" w:rsidRPr="008622E1" w:rsidRDefault="00DC0856" w:rsidP="000070F5">
            <w:pPr>
              <w:tabs>
                <w:tab w:val="left" w:pos="5529"/>
                <w:tab w:val="left" w:pos="5670"/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DC0856" w:rsidRPr="008622E1" w:rsidRDefault="00DC0856" w:rsidP="000070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КРАСНОПОЛЯНСКИЙ  СЕЛЬСОВЕТ</w:t>
            </w:r>
          </w:p>
          <w:p w:rsidR="00DC0856" w:rsidRPr="008622E1" w:rsidRDefault="00DC0856" w:rsidP="000070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DC0856" w:rsidRPr="008622E1" w:rsidRDefault="00DC0856" w:rsidP="000070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DC0856" w:rsidRPr="008622E1" w:rsidRDefault="00DC0856" w:rsidP="000070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C0856" w:rsidRPr="008622E1" w:rsidRDefault="00DC0856" w:rsidP="000070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05.02.2024  г. № 06-п</w:t>
            </w:r>
          </w:p>
          <w:p w:rsidR="00DC0856" w:rsidRPr="008622E1" w:rsidRDefault="00DC0856" w:rsidP="000070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1">
              <w:rPr>
                <w:rFonts w:ascii="Times New Roman" w:hAnsi="Times New Roman" w:cs="Times New Roman"/>
                <w:b/>
                <w:sz w:val="24"/>
                <w:szCs w:val="24"/>
              </w:rPr>
              <w:t>п. Красная поляна</w:t>
            </w:r>
          </w:p>
          <w:p w:rsidR="00DC0856" w:rsidRPr="008622E1" w:rsidRDefault="00DC0856" w:rsidP="000070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DC0856" w:rsidRPr="008622E1" w:rsidRDefault="00DC0856" w:rsidP="000070F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DC0856" w:rsidRPr="008622E1" w:rsidRDefault="00DC0856" w:rsidP="00007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22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выделении помещений для проведения встреч</w:t>
      </w:r>
    </w:p>
    <w:p w:rsidR="00DC0856" w:rsidRPr="008622E1" w:rsidRDefault="00DC0856" w:rsidP="00007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22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избирателями.</w:t>
      </w:r>
    </w:p>
    <w:p w:rsidR="000070F5" w:rsidRDefault="000070F5" w:rsidP="00007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целях обеспечения равных условий для зарегистрированных кандидатов при предоставлении помещений для встреч с избирателями 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Федерации», ст. 54 Федерального закона от 10.01.2003 №19-ФЗ "О выборах Президента Российской Федерации", в целях организованной подготовки и проведения выборов Президента Российской Федерации в день голосования 17 марта 2024 года:</w:t>
      </w:r>
    </w:p>
    <w:p w:rsidR="00DC0856" w:rsidRPr="001457F3" w:rsidRDefault="00DC0856" w:rsidP="0000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1. Определить:</w:t>
      </w:r>
    </w:p>
    <w:p w:rsidR="00DC0856" w:rsidRPr="001457F3" w:rsidRDefault="00DC0856" w:rsidP="000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Клуб СДК п. Красная Поляна улица Садовая д.1 Новосергиевского района Оренбургской области.</w:t>
      </w:r>
    </w:p>
    <w:p w:rsidR="00DC0856" w:rsidRPr="001457F3" w:rsidRDefault="00DC0856" w:rsidP="000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Клуб СК п. Ростошь улица Степная д.1 Новосергиевского района Оренбургской области.</w:t>
      </w:r>
    </w:p>
    <w:p w:rsidR="00DC0856" w:rsidRPr="001457F3" w:rsidRDefault="00DC0856" w:rsidP="000070F5">
      <w:pPr>
        <w:pStyle w:val="21"/>
        <w:spacing w:line="240" w:lineRule="auto"/>
        <w:ind w:firstLine="0"/>
        <w:rPr>
          <w:sz w:val="24"/>
          <w:szCs w:val="24"/>
          <w:lang w:val="ru-RU"/>
        </w:rPr>
      </w:pPr>
      <w:r w:rsidRPr="001457F3">
        <w:rPr>
          <w:sz w:val="24"/>
          <w:szCs w:val="24"/>
          <w:lang w:val="ru-RU"/>
        </w:rPr>
        <w:t xml:space="preserve">         Местом для проведения предвыборных агитационных публичных мероприятий в форме собраний для встреч с избирателями, со временем предоставления помещения: </w:t>
      </w:r>
    </w:p>
    <w:p w:rsidR="00DC0856" w:rsidRPr="001457F3" w:rsidRDefault="00DC0856" w:rsidP="000070F5">
      <w:pPr>
        <w:pStyle w:val="21"/>
        <w:spacing w:line="240" w:lineRule="auto"/>
        <w:ind w:hanging="709"/>
        <w:rPr>
          <w:sz w:val="24"/>
          <w:szCs w:val="24"/>
          <w:lang w:val="ru-RU"/>
        </w:rPr>
      </w:pPr>
      <w:r w:rsidRPr="001457F3">
        <w:rPr>
          <w:sz w:val="24"/>
          <w:szCs w:val="24"/>
          <w:lang w:val="ru-RU"/>
        </w:rPr>
        <w:t xml:space="preserve">          время предоставления помещения: с 9.00 до 18.00 часов в рабочие дни,    выходной - суббота, воскресенье.</w:t>
      </w:r>
    </w:p>
    <w:p w:rsidR="00DC0856" w:rsidRPr="001457F3" w:rsidRDefault="00DC0856" w:rsidP="000070F5">
      <w:pPr>
        <w:pStyle w:val="21"/>
        <w:spacing w:line="240" w:lineRule="auto"/>
        <w:rPr>
          <w:sz w:val="24"/>
          <w:szCs w:val="24"/>
          <w:lang w:val="ru-RU"/>
        </w:rPr>
      </w:pPr>
      <w:r w:rsidRPr="001457F3">
        <w:rPr>
          <w:sz w:val="24"/>
          <w:szCs w:val="24"/>
          <w:lang w:val="ru-RU"/>
        </w:rPr>
        <w:t>контактный телефон: (35339) 95-4-32</w:t>
      </w:r>
    </w:p>
    <w:p w:rsidR="00DC0856" w:rsidRPr="001457F3" w:rsidRDefault="00DC0856" w:rsidP="0000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2. Заявка на предоставление помещения для проведения предвыборных агитационных публичных мероприятий оформляется согласно прилагаемого образца (приложение № 1).</w:t>
      </w:r>
    </w:p>
    <w:p w:rsidR="00DC0856" w:rsidRPr="001457F3" w:rsidRDefault="00DC0856" w:rsidP="0000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3. У</w:t>
      </w:r>
      <w:r w:rsidRPr="001457F3">
        <w:rPr>
          <w:rFonts w:ascii="Times New Roman" w:hAnsi="Times New Roman" w:cs="Times New Roman"/>
          <w:bCs/>
          <w:sz w:val="24"/>
          <w:szCs w:val="24"/>
        </w:rPr>
        <w:t xml:space="preserve">ведомление в территориальную избирательную комиссию Новосергиевского района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собственник,  владелец  помещения обязан </w:t>
      </w:r>
      <w:r w:rsidRPr="001457F3">
        <w:rPr>
          <w:rFonts w:ascii="Times New Roman" w:hAnsi="Times New Roman" w:cs="Times New Roman"/>
          <w:bCs/>
          <w:sz w:val="24"/>
          <w:szCs w:val="24"/>
        </w:rPr>
        <w:lastRenderedPageBreak/>
        <w:t>направить  в письменной форме  не позднее дня, следующего за днем предоставления помещения п</w:t>
      </w:r>
      <w:r w:rsidRPr="001457F3">
        <w:rPr>
          <w:rFonts w:ascii="Times New Roman" w:hAnsi="Times New Roman" w:cs="Times New Roman"/>
          <w:sz w:val="24"/>
          <w:szCs w:val="24"/>
        </w:rPr>
        <w:t>о прилагаемой форме (приложение № 2).</w:t>
      </w:r>
    </w:p>
    <w:p w:rsidR="00DC0856" w:rsidRPr="001457F3" w:rsidRDefault="00DC0856" w:rsidP="0000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4. Специалисту администрации Краснополянского сельсовета Т.В Горюновой организовать работу по обеспечению своевременного предоставления помещений для встреч с избирателями зарегистрированным кандидатам, доверенным лицам, представителям избирательных объединений по их заявкам и уведомлениям о факте предоставления помещения.</w:t>
      </w:r>
    </w:p>
    <w:p w:rsidR="00DC0856" w:rsidRPr="001457F3" w:rsidRDefault="00DC0856" w:rsidP="0000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5.Направить настоящее постановление в </w:t>
      </w:r>
      <w:r w:rsidRPr="001457F3">
        <w:rPr>
          <w:rFonts w:ascii="Times New Roman" w:hAnsi="Times New Roman" w:cs="Times New Roman"/>
          <w:bCs/>
          <w:sz w:val="24"/>
          <w:szCs w:val="24"/>
        </w:rPr>
        <w:t>территориальную избирательную комиссию Новосергиевского района и</w:t>
      </w:r>
      <w:r w:rsidRPr="001457F3">
        <w:rPr>
          <w:rFonts w:ascii="Times New Roman" w:hAnsi="Times New Roman" w:cs="Times New Roman"/>
          <w:sz w:val="24"/>
          <w:szCs w:val="24"/>
        </w:rPr>
        <w:t xml:space="preserve"> участковую избирательную комиссию Краснополянского сельсовета.</w:t>
      </w:r>
    </w:p>
    <w:p w:rsidR="00DC0856" w:rsidRPr="001457F3" w:rsidRDefault="00DC0856" w:rsidP="000070F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 6. Контроль исполнения настоящего постановления оставляю за собой.</w:t>
      </w:r>
    </w:p>
    <w:p w:rsidR="00DC0856" w:rsidRPr="001457F3" w:rsidRDefault="00DC0856" w:rsidP="000070F5">
      <w:pPr>
        <w:pStyle w:val="ad"/>
        <w:jc w:val="both"/>
        <w:rPr>
          <w:rFonts w:cs="Times New Roman"/>
        </w:rPr>
      </w:pPr>
      <w:r w:rsidRPr="001457F3">
        <w:rPr>
          <w:rFonts w:cs="Times New Roman"/>
        </w:rPr>
        <w:t xml:space="preserve">         7.Постановление вступает в силу со дня его подписания и подлежит размещению на официальном сайте администрации муниципального образования Краснополянский сельсовет Красногполянский.рф в сети «Интернет».</w:t>
      </w:r>
    </w:p>
    <w:p w:rsidR="00DC0856" w:rsidRPr="001457F3" w:rsidRDefault="00DC0856" w:rsidP="000070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</w:p>
    <w:p w:rsidR="00DC0856" w:rsidRPr="001457F3" w:rsidRDefault="00DC0856" w:rsidP="00007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Краснополянского сельсовета</w:t>
      </w:r>
      <w:r w:rsidRPr="001457F3">
        <w:rPr>
          <w:rFonts w:ascii="Times New Roman" w:hAnsi="Times New Roman" w:cs="Times New Roman"/>
          <w:sz w:val="24"/>
          <w:szCs w:val="24"/>
        </w:rPr>
        <w:tab/>
        <w:t xml:space="preserve">                           Т.В.Дедловская</w:t>
      </w:r>
    </w:p>
    <w:p w:rsidR="00DC0856" w:rsidRPr="001457F3" w:rsidRDefault="00DC0856" w:rsidP="00007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_____________________________ 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от ____________  №  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(указать собственника, владельца помещения)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84"/>
        <w:jc w:val="right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84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84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7F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7F3">
        <w:rPr>
          <w:rFonts w:ascii="Times New Roman" w:hAnsi="Times New Roman" w:cs="Times New Roman"/>
          <w:b/>
          <w:bCs/>
          <w:sz w:val="24"/>
          <w:szCs w:val="24"/>
        </w:rPr>
        <w:t>на предоставление помещения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В соответствии ст.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14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sz w:val="24"/>
          <w:szCs w:val="24"/>
        </w:rPr>
        <w:t>прошу предоставить помещение по адресу: __________________________________________________________________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(указать место проведения собрания)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для проведения встречи с избирателями в форме _________________, которое планируется провести _______________________________________________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(указать предполагаемую дату проведения собрания)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в_________________________________________________________________,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(указать время начала проведения собрания)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(указать продолжительность собрания)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_________________________________.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мероприятия: __________________________________________________________________,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(указать Ф.И.О., статус)</w:t>
      </w:r>
      <w:r w:rsidR="00296966">
        <w:rPr>
          <w:rFonts w:ascii="Times New Roman" w:hAnsi="Times New Roman" w:cs="Times New Roman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sz w:val="24"/>
          <w:szCs w:val="24"/>
        </w:rPr>
        <w:t>его контактный телефон ________________________________.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Зарегистрированный кандидат, представитель избирательного объединения____________________________________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                (подпись, расшифровка подписи)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lastRenderedPageBreak/>
        <w:t>Дата подачи заявки: _________________________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2</w:t>
      </w:r>
    </w:p>
    <w:p w:rsidR="00DC0856" w:rsidRPr="001457F3" w:rsidRDefault="00DC0856" w:rsidP="000070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C0856" w:rsidRPr="001457F3" w:rsidRDefault="00DC0856" w:rsidP="000070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DC0856" w:rsidRPr="001457F3" w:rsidRDefault="00DC0856" w:rsidP="000070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от ____________  №  ___</w:t>
      </w:r>
    </w:p>
    <w:p w:rsidR="00DC0856" w:rsidRPr="001457F3" w:rsidRDefault="00DC0856" w:rsidP="000070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C0856" w:rsidRPr="001457F3" w:rsidRDefault="00DC0856" w:rsidP="000070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</w:p>
    <w:p w:rsidR="00DC0856" w:rsidRPr="001457F3" w:rsidRDefault="00DC0856" w:rsidP="000070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Адрес:_______________</w:t>
      </w:r>
    </w:p>
    <w:p w:rsidR="00DC0856" w:rsidRPr="001457F3" w:rsidRDefault="00DC0856" w:rsidP="000070F5">
      <w:pPr>
        <w:pStyle w:val="ConsPlusNonformat"/>
        <w:widowControl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5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Pr="001457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1457F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1457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Pr="001457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:_______________ </w:t>
      </w:r>
    </w:p>
    <w:p w:rsidR="00DC0856" w:rsidRPr="001457F3" w:rsidRDefault="00DC0856" w:rsidP="000070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факс_________________</w:t>
      </w:r>
    </w:p>
    <w:p w:rsidR="00DC0856" w:rsidRPr="001457F3" w:rsidRDefault="00DC0856" w:rsidP="000070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«____» ____________ 2024 года</w:t>
      </w:r>
    </w:p>
    <w:p w:rsidR="00DC0856" w:rsidRPr="001457F3" w:rsidRDefault="00DC0856" w:rsidP="000070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56" w:rsidRPr="001457F3" w:rsidRDefault="00DC0856" w:rsidP="000070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C0856" w:rsidRPr="001457F3" w:rsidRDefault="00DC0856" w:rsidP="000070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7"/>
        <w:gridCol w:w="1220"/>
        <w:gridCol w:w="1220"/>
        <w:gridCol w:w="1165"/>
        <w:gridCol w:w="991"/>
        <w:gridCol w:w="1029"/>
        <w:gridCol w:w="1220"/>
        <w:gridCol w:w="1220"/>
      </w:tblGrid>
      <w:tr w:rsidR="00DC0856" w:rsidRPr="001457F3" w:rsidTr="001457F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3" w:rsidRDefault="00DC0856" w:rsidP="000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представившей уведомление</w:t>
            </w:r>
          </w:p>
          <w:p w:rsidR="00DC0856" w:rsidRPr="001457F3" w:rsidRDefault="00DC0856" w:rsidP="000070F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6" w:rsidRPr="001457F3" w:rsidRDefault="00DC0856" w:rsidP="000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F3">
              <w:rPr>
                <w:rFonts w:ascii="Times New Roman" w:hAnsi="Times New Roman" w:cs="Times New Roman"/>
                <w:sz w:val="24"/>
                <w:szCs w:val="24"/>
              </w:rPr>
              <w:t>Адрес организации, представившей уведомление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6" w:rsidRPr="001457F3" w:rsidRDefault="00DC0856" w:rsidP="000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F3">
              <w:rPr>
                <w:rFonts w:ascii="Times New Roman" w:hAnsi="Times New Roman" w:cs="Times New Roman"/>
                <w:sz w:val="24"/>
                <w:szCs w:val="24"/>
              </w:rPr>
              <w:t>Контакты организации, представившей уведомление (телефон, факс, адрес электронной почты)</w:t>
            </w:r>
            <w:r w:rsidRPr="001457F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6" w:rsidRPr="001457F3" w:rsidRDefault="00DC0856" w:rsidP="000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F3">
              <w:rPr>
                <w:rFonts w:ascii="Times New Roman" w:hAnsi="Times New Roman" w:cs="Times New Roman"/>
                <w:sz w:val="24"/>
                <w:szCs w:val="24"/>
              </w:rP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6" w:rsidRPr="001457F3" w:rsidRDefault="00DC0856" w:rsidP="000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F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6" w:rsidRPr="001457F3" w:rsidRDefault="00DC0856" w:rsidP="000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57F3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  <w:r w:rsidRPr="001457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6" w:rsidRPr="001457F3" w:rsidRDefault="00DC0856" w:rsidP="000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F3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помещения (безвозмездно, за плату)</w:t>
            </w:r>
            <w:r w:rsidRPr="001457F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t>**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56" w:rsidRPr="001457F3" w:rsidRDefault="00DC0856" w:rsidP="0000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F3">
              <w:rPr>
                <w:rFonts w:ascii="Times New Roman" w:hAnsi="Times New Roman" w:cs="Times New Roman"/>
                <w:sz w:val="24"/>
                <w:szCs w:val="24"/>
              </w:rPr>
              <w:t>Даты и время предоставления помещения</w:t>
            </w:r>
            <w:r w:rsidRPr="001457F3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t>***</w:t>
            </w:r>
          </w:p>
        </w:tc>
      </w:tr>
      <w:tr w:rsidR="00DC0856" w:rsidRPr="001457F3" w:rsidTr="001457F3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56" w:rsidRPr="001457F3" w:rsidRDefault="00DC0856" w:rsidP="00007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856" w:rsidRPr="001457F3" w:rsidRDefault="00DC0856" w:rsidP="000070F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</w:t>
      </w:r>
    </w:p>
    <w:p w:rsidR="00DC0856" w:rsidRPr="001457F3" w:rsidRDefault="00DC0856" w:rsidP="000070F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инициалы, фамилия)</w:t>
      </w:r>
    </w:p>
    <w:p w:rsidR="00DC0856" w:rsidRPr="001457F3" w:rsidRDefault="00DC0856" w:rsidP="000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A80" w:rsidRPr="001457F3" w:rsidRDefault="00007EE0" w:rsidP="000070F5">
      <w:pPr>
        <w:tabs>
          <w:tab w:val="left" w:pos="98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07EE0" w:rsidRPr="001457F3" w:rsidRDefault="00007EE0" w:rsidP="000070F5">
      <w:pPr>
        <w:tabs>
          <w:tab w:val="left" w:pos="98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07EE0" w:rsidRPr="001457F3" w:rsidRDefault="00007EE0" w:rsidP="0000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КРАСНОПОЛЯНСКИЙ СЕЛЬСОВЕТ</w:t>
      </w:r>
    </w:p>
    <w:p w:rsidR="00007EE0" w:rsidRPr="001457F3" w:rsidRDefault="00007EE0" w:rsidP="00007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007EE0" w:rsidRPr="001457F3" w:rsidRDefault="00007EE0" w:rsidP="0000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007EE0" w:rsidRPr="001457F3" w:rsidRDefault="00007EE0" w:rsidP="000070F5">
      <w:pPr>
        <w:tabs>
          <w:tab w:val="center" w:pos="2790"/>
          <w:tab w:val="righ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007EE0" w:rsidRPr="001457F3" w:rsidRDefault="00007EE0" w:rsidP="00007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E0" w:rsidRPr="001457F3" w:rsidRDefault="00007EE0" w:rsidP="00007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7EE0" w:rsidRPr="001457F3" w:rsidRDefault="00007EE0" w:rsidP="00007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7EE0" w:rsidRPr="008622E1" w:rsidRDefault="00494A80" w:rsidP="000070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2E1">
        <w:rPr>
          <w:rFonts w:ascii="Times New Roman" w:hAnsi="Times New Roman" w:cs="Times New Roman"/>
          <w:b/>
          <w:sz w:val="24"/>
          <w:szCs w:val="24"/>
        </w:rPr>
        <w:t>07.02.2024</w:t>
      </w:r>
      <w:r w:rsidRPr="008622E1">
        <w:rPr>
          <w:rFonts w:ascii="Times New Roman" w:hAnsi="Times New Roman" w:cs="Times New Roman"/>
          <w:b/>
          <w:sz w:val="24"/>
          <w:szCs w:val="24"/>
        </w:rPr>
        <w:tab/>
      </w:r>
      <w:r w:rsidRPr="001457F3">
        <w:rPr>
          <w:rFonts w:ascii="Times New Roman" w:hAnsi="Times New Roman" w:cs="Times New Roman"/>
          <w:sz w:val="24"/>
          <w:szCs w:val="24"/>
        </w:rPr>
        <w:tab/>
      </w:r>
      <w:r w:rsidRPr="008622E1">
        <w:rPr>
          <w:rFonts w:ascii="Times New Roman" w:hAnsi="Times New Roman" w:cs="Times New Roman"/>
          <w:b/>
          <w:sz w:val="24"/>
          <w:szCs w:val="24"/>
        </w:rPr>
        <w:tab/>
      </w:r>
      <w:r w:rsidRPr="008622E1">
        <w:rPr>
          <w:rFonts w:ascii="Times New Roman" w:hAnsi="Times New Roman" w:cs="Times New Roman"/>
          <w:b/>
          <w:sz w:val="24"/>
          <w:szCs w:val="24"/>
        </w:rPr>
        <w:tab/>
      </w:r>
      <w:r w:rsidRPr="008622E1">
        <w:rPr>
          <w:rFonts w:ascii="Times New Roman" w:hAnsi="Times New Roman" w:cs="Times New Roman"/>
          <w:b/>
          <w:sz w:val="24"/>
          <w:szCs w:val="24"/>
        </w:rPr>
        <w:tab/>
      </w:r>
      <w:r w:rsidRPr="008622E1">
        <w:rPr>
          <w:rFonts w:ascii="Times New Roman" w:hAnsi="Times New Roman" w:cs="Times New Roman"/>
          <w:b/>
          <w:sz w:val="24"/>
          <w:szCs w:val="24"/>
        </w:rPr>
        <w:tab/>
      </w:r>
      <w:r w:rsidRPr="008622E1">
        <w:rPr>
          <w:rFonts w:ascii="Times New Roman" w:hAnsi="Times New Roman" w:cs="Times New Roman"/>
          <w:b/>
          <w:sz w:val="24"/>
          <w:szCs w:val="24"/>
        </w:rPr>
        <w:tab/>
      </w:r>
      <w:r w:rsidR="00007EE0" w:rsidRPr="008622E1">
        <w:rPr>
          <w:rFonts w:ascii="Times New Roman" w:hAnsi="Times New Roman" w:cs="Times New Roman"/>
          <w:b/>
          <w:sz w:val="24"/>
          <w:szCs w:val="24"/>
        </w:rPr>
        <w:t>№ 30/1 р.С.</w:t>
      </w:r>
    </w:p>
    <w:p w:rsidR="00494A80" w:rsidRPr="001457F3" w:rsidRDefault="00494A80" w:rsidP="000070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7EE0" w:rsidRPr="008622E1" w:rsidRDefault="00007EE0" w:rsidP="000070F5">
      <w:pPr>
        <w:pStyle w:val="a5"/>
        <w:tabs>
          <w:tab w:val="left" w:pos="4253"/>
        </w:tabs>
        <w:jc w:val="both"/>
        <w:rPr>
          <w:sz w:val="24"/>
          <w:szCs w:val="24"/>
        </w:rPr>
      </w:pPr>
      <w:r w:rsidRPr="008622E1">
        <w:rPr>
          <w:color w:val="000000"/>
          <w:sz w:val="24"/>
          <w:szCs w:val="24"/>
        </w:rPr>
        <w:t xml:space="preserve">Об отчете Главы муниципального образования Краснополянский сельсовет Новосергиевского района Оренбургской области, о результатах его деятельности, деятельности администрации муниципального образования Краснополянский сельсовет Новосергиевского района Оренбургской области за 2023 год </w:t>
      </w:r>
    </w:p>
    <w:p w:rsidR="00007EE0" w:rsidRPr="001457F3" w:rsidRDefault="00007EE0" w:rsidP="00007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007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lastRenderedPageBreak/>
        <w:t xml:space="preserve">Заслушав и обсудив представленный Главой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 отчет о результатах его деятельности, деятельности администрации муниципального образования Краснополянский сельсовет Новосергиевского района Оренбургской области</w:t>
      </w:r>
      <w:r w:rsidRPr="001457F3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области, Совет депутатов муниципального образования Краснополянский сельсовет Новосергиевского района Оренбургской области</w:t>
      </w:r>
      <w:r w:rsidRPr="001457F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07EE0" w:rsidRPr="001457F3" w:rsidRDefault="00007EE0" w:rsidP="00007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1.Утвердить отчёт Главы администрации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</w:t>
      </w:r>
      <w:r w:rsidRPr="001457F3">
        <w:rPr>
          <w:rFonts w:ascii="Times New Roman" w:hAnsi="Times New Roman" w:cs="Times New Roman"/>
          <w:sz w:val="24"/>
          <w:szCs w:val="24"/>
        </w:rPr>
        <w:t xml:space="preserve"> Дедловской Т.В. о результатах его деятельности и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деятельности администрации муниципального образования Краснополянский сельсовет Новосергиевского района Оренбургской области за 2023 год,</w:t>
      </w:r>
      <w:r w:rsidRPr="001457F3"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:rsidR="00007EE0" w:rsidRPr="001457F3" w:rsidRDefault="00007EE0" w:rsidP="00007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2. Признать деятельность Главы администрации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</w:t>
      </w:r>
      <w:r w:rsidRPr="001457F3">
        <w:rPr>
          <w:rFonts w:ascii="Times New Roman" w:hAnsi="Times New Roman" w:cs="Times New Roman"/>
          <w:sz w:val="24"/>
          <w:szCs w:val="24"/>
        </w:rPr>
        <w:t xml:space="preserve">  и деятельность администрации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</w:t>
      </w:r>
      <w:r w:rsidRPr="001457F3">
        <w:rPr>
          <w:rFonts w:ascii="Times New Roman" w:hAnsi="Times New Roman" w:cs="Times New Roman"/>
          <w:sz w:val="24"/>
          <w:szCs w:val="24"/>
        </w:rPr>
        <w:t xml:space="preserve">  удовлетворительной.</w:t>
      </w:r>
    </w:p>
    <w:p w:rsidR="00007EE0" w:rsidRPr="001457F3" w:rsidRDefault="00007EE0" w:rsidP="00007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принятия и подлежит обнародованию.</w:t>
      </w:r>
    </w:p>
    <w:p w:rsidR="00007EE0" w:rsidRPr="001457F3" w:rsidRDefault="00007EE0" w:rsidP="00007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4. Настоящее решение подлежит размещению на официальном сайте администрации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Краснополянский сельсовет Новосергиевского района Оренбургской области</w:t>
      </w:r>
      <w:r w:rsidRPr="001457F3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07EE0" w:rsidRPr="001457F3" w:rsidRDefault="00007EE0" w:rsidP="000070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0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296966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>Т.Н. Захаренко</w:t>
      </w:r>
    </w:p>
    <w:p w:rsidR="00494A80" w:rsidRPr="001457F3" w:rsidRDefault="00494A80" w:rsidP="000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A80" w:rsidRPr="001457F3" w:rsidRDefault="00007EE0" w:rsidP="000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07EE0" w:rsidRPr="001457F3" w:rsidRDefault="00007EE0" w:rsidP="00007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Краснополянский сельсовет</w:t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="00494A80" w:rsidRPr="001457F3">
        <w:rPr>
          <w:rFonts w:ascii="Times New Roman" w:hAnsi="Times New Roman" w:cs="Times New Roman"/>
          <w:sz w:val="24"/>
          <w:szCs w:val="24"/>
        </w:rPr>
        <w:tab/>
      </w:r>
      <w:r w:rsidRPr="001457F3">
        <w:rPr>
          <w:rFonts w:ascii="Times New Roman" w:hAnsi="Times New Roman" w:cs="Times New Roman"/>
          <w:sz w:val="24"/>
          <w:szCs w:val="24"/>
        </w:rPr>
        <w:t xml:space="preserve">Т.В. Дедловская </w:t>
      </w:r>
    </w:p>
    <w:p w:rsidR="00007EE0" w:rsidRPr="001457F3" w:rsidRDefault="00007EE0" w:rsidP="00007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0070F5">
      <w:pPr>
        <w:tabs>
          <w:tab w:val="left" w:pos="9355"/>
        </w:tabs>
        <w:spacing w:after="0" w:line="240" w:lineRule="auto"/>
        <w:ind w:firstLine="48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07EE0" w:rsidRPr="001457F3" w:rsidRDefault="00007EE0" w:rsidP="00FB7617">
      <w:pPr>
        <w:tabs>
          <w:tab w:val="left" w:pos="9355"/>
        </w:tabs>
        <w:spacing w:after="0" w:line="240" w:lineRule="auto"/>
        <w:ind w:firstLine="48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 xml:space="preserve">к решению Совета депутатов </w:t>
      </w:r>
    </w:p>
    <w:p w:rsidR="00007EE0" w:rsidRPr="001457F3" w:rsidRDefault="00494A80" w:rsidP="00FB7617">
      <w:pPr>
        <w:spacing w:after="0" w:line="240" w:lineRule="auto"/>
        <w:ind w:firstLine="48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 xml:space="preserve">Краснополянского </w:t>
      </w:r>
      <w:r w:rsidR="00007EE0" w:rsidRPr="001457F3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</w:p>
    <w:p w:rsidR="00007EE0" w:rsidRPr="001457F3" w:rsidRDefault="00007EE0" w:rsidP="00FB7617">
      <w:pPr>
        <w:spacing w:after="0" w:line="240" w:lineRule="auto"/>
        <w:ind w:firstLine="48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от 07.02.2024</w:t>
      </w:r>
      <w:r w:rsidR="00494A80" w:rsidRPr="001457F3">
        <w:rPr>
          <w:rFonts w:ascii="Times New Roman" w:hAnsi="Times New Roman" w:cs="Times New Roman"/>
          <w:b/>
          <w:bCs/>
          <w:sz w:val="24"/>
          <w:szCs w:val="24"/>
        </w:rPr>
        <w:t xml:space="preserve"> №30/1 </w:t>
      </w:r>
      <w:r w:rsidRPr="001457F3">
        <w:rPr>
          <w:rFonts w:ascii="Times New Roman" w:hAnsi="Times New Roman" w:cs="Times New Roman"/>
          <w:b/>
          <w:bCs/>
          <w:sz w:val="24"/>
          <w:szCs w:val="24"/>
        </w:rPr>
        <w:t>р.С.</w:t>
      </w:r>
    </w:p>
    <w:p w:rsidR="00494A80" w:rsidRPr="001457F3" w:rsidRDefault="00494A80" w:rsidP="00FB7617">
      <w:pPr>
        <w:spacing w:after="0" w:line="240" w:lineRule="auto"/>
        <w:ind w:firstLine="48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7EE0" w:rsidRPr="001457F3" w:rsidRDefault="00007EE0" w:rsidP="008622E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Отчет администрации Краснополянского сельсовета и</w:t>
      </w:r>
    </w:p>
    <w:p w:rsidR="00007EE0" w:rsidRPr="001457F3" w:rsidRDefault="00007EE0" w:rsidP="00862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о результатах деятельности администрации муниципального образования Краснополянский сельсовет Новосергиевского района Оренбургской области за 2023 год»</w:t>
      </w:r>
    </w:p>
    <w:p w:rsidR="00007EE0" w:rsidRPr="001457F3" w:rsidRDefault="00007EE0" w:rsidP="00FB7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E0" w:rsidRPr="001457F3" w:rsidRDefault="00007EE0" w:rsidP="00FB7617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457F3">
        <w:rPr>
          <w:rFonts w:ascii="Times New Roman" w:hAnsi="Times New Roman"/>
          <w:sz w:val="24"/>
          <w:szCs w:val="24"/>
        </w:rPr>
        <w:t>Муниципальное образование Краснополянский сельсовет находиться на территории Новосергиевского муниципального района Оренбургской области в центральной его части.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Администрация является юридическим лицом, имеет самостоятельный баланс, свою печать и осуществляет свою деятельность в соответствии с учредительными документами. В состав Краснополянского сельсовета входят посёлок Красная Поляна, посёлок Ростошь и посёлок Степной Маяк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Административным центром Краснополянского сельсовета является посёлок Красная Поляна.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Общая площадь территории Краснополянского сельсовета </w:t>
      </w:r>
      <w:smartTag w:uri="urn:schemas-microsoft-com:office:smarttags" w:element="metricconverter">
        <w:smartTagPr>
          <w:attr w:name="ProductID" w:val="14036 гектаров"/>
        </w:smartTagPr>
        <w:r w:rsidRPr="001457F3">
          <w:rPr>
            <w:rFonts w:ascii="Times New Roman" w:hAnsi="Times New Roman" w:cs="Times New Roman"/>
            <w:sz w:val="24"/>
            <w:szCs w:val="24"/>
          </w:rPr>
          <w:t>14036 гектаров</w:t>
        </w:r>
      </w:smartTag>
      <w:r w:rsidRPr="001457F3">
        <w:rPr>
          <w:rFonts w:ascii="Times New Roman" w:hAnsi="Times New Roman" w:cs="Times New Roman"/>
          <w:sz w:val="24"/>
          <w:szCs w:val="24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11201 гектар"/>
        </w:smartTagPr>
        <w:r w:rsidRPr="001457F3">
          <w:rPr>
            <w:rFonts w:ascii="Times New Roman" w:hAnsi="Times New Roman" w:cs="Times New Roman"/>
            <w:sz w:val="24"/>
            <w:szCs w:val="24"/>
          </w:rPr>
          <w:t>11201 гектар</w:t>
        </w:r>
      </w:smartTag>
      <w:r w:rsidRPr="001457F3">
        <w:rPr>
          <w:rFonts w:ascii="Times New Roman" w:hAnsi="Times New Roman" w:cs="Times New Roman"/>
          <w:sz w:val="24"/>
          <w:szCs w:val="24"/>
        </w:rPr>
        <w:t>, из них: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пашни 5593 гектара;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- пастбищ </w:t>
      </w:r>
      <w:smartTag w:uri="urn:schemas-microsoft-com:office:smarttags" w:element="metricconverter">
        <w:smartTagPr>
          <w:attr w:name="ProductID" w:val="5471 гектар"/>
        </w:smartTagPr>
        <w:r w:rsidRPr="001457F3">
          <w:rPr>
            <w:rFonts w:ascii="Times New Roman" w:hAnsi="Times New Roman" w:cs="Times New Roman"/>
            <w:sz w:val="24"/>
            <w:szCs w:val="24"/>
          </w:rPr>
          <w:t>5471 гектар</w:t>
        </w:r>
      </w:smartTag>
      <w:r w:rsidRPr="001457F3">
        <w:rPr>
          <w:rFonts w:ascii="Times New Roman" w:hAnsi="Times New Roman" w:cs="Times New Roman"/>
          <w:sz w:val="24"/>
          <w:szCs w:val="24"/>
        </w:rPr>
        <w:t>;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lastRenderedPageBreak/>
        <w:t xml:space="preserve">- сенокосов </w:t>
      </w:r>
      <w:smartTag w:uri="urn:schemas-microsoft-com:office:smarttags" w:element="metricconverter">
        <w:smartTagPr>
          <w:attr w:name="ProductID" w:val="137 гектаров"/>
        </w:smartTagPr>
        <w:r w:rsidRPr="001457F3">
          <w:rPr>
            <w:rFonts w:ascii="Times New Roman" w:hAnsi="Times New Roman" w:cs="Times New Roman"/>
            <w:sz w:val="24"/>
            <w:szCs w:val="24"/>
          </w:rPr>
          <w:t>137 гектаров</w:t>
        </w:r>
      </w:smartTag>
      <w:r w:rsidRPr="001457F3">
        <w:rPr>
          <w:rFonts w:ascii="Times New Roman" w:hAnsi="Times New Roman" w:cs="Times New Roman"/>
          <w:sz w:val="24"/>
          <w:szCs w:val="24"/>
        </w:rPr>
        <w:t>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-прочих угодий 1382 гектара.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Паевой земли на территории Краснополянского сельсовета нет. Сельскохозяйственным производством на территории сельсовета занимаются: индивидуальный предприниматель Туров В.Н., являющийся главой крестьянско-фермерского хозяйства  и индивидуальный предприниматель Кулешов Ю.В., являющийся главой крестьянско-фермерского хозяйства, индивидуальный предприниматель Червяк А.Н. занимается животноводством в п. Ростошь.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На территории Краснополянского сельсовета, в посёлке Красная Поляна и Степной Маяк на грани закрытия два санатория, являющиеся филиалом государственного бюджетного учреждения здравоохранения «Областной фтизиатрический санаторий».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посёлке Красная Поляна находится отделение почтовой связи, работниками которого обслуживаются и жители посёлка Ростошь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Предприятия торговли: на территории сельсовета три магазина: два магазина в посёлке Красная Поляна- магазин "Родник" Индивидуальный предприниматель Барсегян Овик Грачович, магазин "Полянка" Индивидуальный предприниматель Пальшина Ольга Николаевна и один магазин "Шоколад" в п. Ростошь- Индивидуальный предприниматель Дубинина Марина Николаевна, на этих трех торговых точках работают 4 человека.  В посёлке Красная Поляна работает соцработник, который обслуживает 15 (пятнадцать человек) нуждающихся в помощи одиноких и пожилых жителей. 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посёлках Красная Поляна и Ростошь работают фел</w:t>
      </w:r>
      <w:r w:rsidR="00494A80" w:rsidRPr="001457F3">
        <w:rPr>
          <w:rFonts w:ascii="Times New Roman" w:hAnsi="Times New Roman" w:cs="Times New Roman"/>
          <w:sz w:val="24"/>
          <w:szCs w:val="24"/>
        </w:rPr>
        <w:t>ьдшерско- акушерские  пункты.</w:t>
      </w:r>
    </w:p>
    <w:p w:rsidR="00007EE0" w:rsidRPr="001457F3" w:rsidRDefault="00007EE0" w:rsidP="00FB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На территории МО при школе функционирует дошкольная  группа дневного пребывания "Совенок" для   детей 5,6  лет,  с целью подготовки к школе, на отчетный период посещают 9 человек и 1 основная общеобразовательная школа. По состоянию на 01.09.2023 года количество учащихся в МОБУ «Краснополянская ООШ»  61 человек.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По состоянию на 31.12.2023 г. на территории муниципального образования постоянно проживало 523 человек, из них в п. Красная Поляна– 468 человек-166 домовладений, в п. Ростошь-55 человек- 28 домовладений. Пенсионеров - 104 человека, Инвалидов 45 человек, многодетных семей- 13, Тружеников тыла 2 Кодякова Т.Ф. и Опимах Н.В., участник  боевых действий на Таманском полуострове приравненный к УВОВ - Даутов С.М.</w:t>
      </w:r>
    </w:p>
    <w:p w:rsidR="00007EE0" w:rsidRPr="001457F3" w:rsidRDefault="00007EE0" w:rsidP="00F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457F3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1457F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 xml:space="preserve">, в зоне СВО находятся наши жители и земляки это: </w:t>
      </w:r>
    </w:p>
    <w:p w:rsidR="00007EE0" w:rsidRPr="001457F3" w:rsidRDefault="00007EE0" w:rsidP="00F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457F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- Салтанов Василий,</w:t>
      </w:r>
    </w:p>
    <w:p w:rsidR="00007EE0" w:rsidRPr="001457F3" w:rsidRDefault="00007EE0" w:rsidP="00F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457F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- Скопинцев Вадим,</w:t>
      </w:r>
    </w:p>
    <w:p w:rsidR="00007EE0" w:rsidRPr="001457F3" w:rsidRDefault="00007EE0" w:rsidP="00F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457F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- Карташов Александр,</w:t>
      </w:r>
    </w:p>
    <w:p w:rsidR="00007EE0" w:rsidRPr="001457F3" w:rsidRDefault="00007EE0" w:rsidP="00F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457F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-Иткулов Равиль,</w:t>
      </w:r>
    </w:p>
    <w:p w:rsidR="00007EE0" w:rsidRPr="001457F3" w:rsidRDefault="00007EE0" w:rsidP="00F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457F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- Кушкамбаев Салават,</w:t>
      </w:r>
    </w:p>
    <w:p w:rsidR="00007EE0" w:rsidRPr="001457F3" w:rsidRDefault="00007EE0" w:rsidP="00F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457F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- Даминов Дастан (п. Ростошь)</w:t>
      </w:r>
    </w:p>
    <w:p w:rsidR="00007EE0" w:rsidRPr="001457F3" w:rsidRDefault="00007EE0" w:rsidP="00FB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1457F3">
        <w:rPr>
          <w:rFonts w:ascii="Times New Roman" w:eastAsiaTheme="minorHAnsi" w:hAnsi="Times New Roman" w:cs="Times New Roman"/>
          <w:color w:val="000000"/>
          <w:sz w:val="24"/>
          <w:szCs w:val="24"/>
          <w:highlight w:val="white"/>
          <w:lang w:eastAsia="en-US"/>
        </w:rPr>
        <w:t>- Аюкасов Сагди (наш земляк).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погибл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и в зоне СВО 2 (два) человека </w:t>
      </w:r>
      <w:r w:rsidRPr="001457F3">
        <w:rPr>
          <w:rFonts w:ascii="Times New Roman" w:hAnsi="Times New Roman" w:cs="Times New Roman"/>
          <w:sz w:val="24"/>
          <w:szCs w:val="24"/>
        </w:rPr>
        <w:t xml:space="preserve">Ихсанов Фарид- с п. Ростошь и Ильин Павел зарегистрирован он у нас, 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но проживал в Новосергиевке. </w:t>
      </w:r>
    </w:p>
    <w:p w:rsidR="00007EE0" w:rsidRPr="001457F3" w:rsidRDefault="00007EE0" w:rsidP="00FB76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202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3 </w:t>
      </w:r>
      <w:r w:rsidRPr="001457F3">
        <w:rPr>
          <w:rFonts w:ascii="Times New Roman" w:hAnsi="Times New Roman" w:cs="Times New Roman"/>
          <w:sz w:val="24"/>
          <w:szCs w:val="24"/>
        </w:rPr>
        <w:t xml:space="preserve">году родился 1 ребенок, умерло 5 человек. </w:t>
      </w:r>
      <w:r w:rsidRPr="001457F3">
        <w:rPr>
          <w:rFonts w:ascii="Times New Roman" w:hAnsi="Times New Roman" w:cs="Times New Roman"/>
          <w:color w:val="000000"/>
          <w:sz w:val="24"/>
          <w:szCs w:val="24"/>
        </w:rPr>
        <w:t>Естественная убыль населения превышает смертностью на 4 человека</w:t>
      </w:r>
    </w:p>
    <w:p w:rsidR="00007EE0" w:rsidRPr="001457F3" w:rsidRDefault="00007EE0" w:rsidP="00FB761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Количество граждан состоящих на воинском  учете –94 человека, из них:</w:t>
      </w:r>
    </w:p>
    <w:p w:rsidR="00007EE0" w:rsidRPr="001457F3" w:rsidRDefault="00007EE0" w:rsidP="00494A80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призывники – 7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1457F3">
        <w:rPr>
          <w:rFonts w:ascii="Times New Roman" w:hAnsi="Times New Roman" w:cs="Times New Roman"/>
          <w:color w:val="0D0D0D"/>
          <w:sz w:val="24"/>
          <w:szCs w:val="24"/>
        </w:rPr>
        <w:t>лошадей -  5гол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Администрация МО Краснополянский сельсовет осуществляет контроль за соблюдением законности и порядка, населением, организациями и службами расположенными на территории сельского поселения. Мною проводится приём граждан по личным вопросам, рассматриваются жалобы и заявления, проводятся сходы граждан. Работают комиссии </w:t>
      </w:r>
      <w:r w:rsidRPr="001457F3">
        <w:rPr>
          <w:rFonts w:ascii="Times New Roman" w:hAnsi="Times New Roman" w:cs="Times New Roman"/>
          <w:sz w:val="24"/>
          <w:szCs w:val="24"/>
        </w:rPr>
        <w:lastRenderedPageBreak/>
        <w:t>Совета депутатов. Администрация ведёт работу по воинскому учёту, нотариальным действиям, выписываются справки, собираются налоги</w:t>
      </w:r>
      <w:r w:rsidRPr="001457F3">
        <w:rPr>
          <w:rFonts w:ascii="Times New Roman" w:hAnsi="Times New Roman" w:cs="Times New Roman"/>
          <w:b/>
          <w:sz w:val="24"/>
          <w:szCs w:val="24"/>
        </w:rPr>
        <w:t>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Было рассмотрено 248 обращения граждан.</w:t>
      </w:r>
    </w:p>
    <w:p w:rsidR="00007EE0" w:rsidRPr="001457F3" w:rsidRDefault="00007EE0" w:rsidP="00FB7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Совершено 23 нотариальных действий. </w:t>
      </w:r>
    </w:p>
    <w:p w:rsidR="00007EE0" w:rsidRPr="001457F3" w:rsidRDefault="00007EE0" w:rsidP="00FB7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Все нормативные правовые акты, принятые Советом депутатов опубликованы на официальном сайте администрации Краснополянского сельсовета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</w:t>
      </w:r>
    </w:p>
    <w:p w:rsidR="00007EE0" w:rsidRPr="001457F3" w:rsidRDefault="00007EE0" w:rsidP="00FB76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Администрация МО Краснополянский сельсовет  выполняет работу в соответствии с полномочиями, установленными </w:t>
      </w:r>
      <w:r w:rsidRPr="001457F3">
        <w:rPr>
          <w:rFonts w:ascii="Times New Roman" w:hAnsi="Times New Roman" w:cs="Times New Roman"/>
          <w:color w:val="0D0D0D"/>
          <w:sz w:val="24"/>
          <w:szCs w:val="24"/>
        </w:rPr>
        <w:t>Федеральным законом от 06.10.2003 г. № 131 – ФЗ «Об общих принципах организации местного самоуправления в Российской Федерации», Уставо</w:t>
      </w:r>
      <w:r w:rsidR="00494A80" w:rsidRPr="001457F3">
        <w:rPr>
          <w:rFonts w:ascii="Times New Roman" w:hAnsi="Times New Roman" w:cs="Times New Roman"/>
          <w:color w:val="0D0D0D"/>
          <w:sz w:val="24"/>
          <w:szCs w:val="24"/>
        </w:rPr>
        <w:t xml:space="preserve">м МО Краснополянский сельсовет </w:t>
      </w:r>
      <w:r w:rsidRPr="001457F3">
        <w:rPr>
          <w:rFonts w:ascii="Times New Roman" w:hAnsi="Times New Roman" w:cs="Times New Roman"/>
          <w:color w:val="0D0D0D"/>
          <w:sz w:val="24"/>
          <w:szCs w:val="24"/>
        </w:rPr>
        <w:t>и Положением об администрации Краснополянского сельсовета.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2023 году проведено 6 заседаний Совета депутатов.</w:t>
      </w:r>
    </w:p>
    <w:p w:rsidR="00007EE0" w:rsidRPr="001457F3" w:rsidRDefault="00007EE0" w:rsidP="00FB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2023 году издано: 77  постановлений, 69  распоряжений по основной деятельности.</w:t>
      </w:r>
    </w:p>
    <w:p w:rsidR="00007EE0" w:rsidRPr="001457F3" w:rsidRDefault="00007EE0" w:rsidP="00FB76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57F3">
        <w:rPr>
          <w:rFonts w:ascii="Times New Roman" w:hAnsi="Times New Roman" w:cs="Times New Roman"/>
          <w:bCs/>
          <w:iCs/>
          <w:sz w:val="24"/>
          <w:szCs w:val="24"/>
        </w:rPr>
        <w:t>Главное задача муниципального  образования – это его жители, поэтому работа с обращениями граждан всегда занимает центральное место в работ</w:t>
      </w:r>
      <w:r w:rsidR="003F2D7B" w:rsidRPr="001457F3">
        <w:rPr>
          <w:rFonts w:ascii="Times New Roman" w:hAnsi="Times New Roman" w:cs="Times New Roman"/>
          <w:bCs/>
          <w:iCs/>
          <w:sz w:val="24"/>
          <w:szCs w:val="24"/>
        </w:rPr>
        <w:t xml:space="preserve">е администрации муниципального </w:t>
      </w:r>
      <w:r w:rsidRPr="001457F3">
        <w:rPr>
          <w:rFonts w:ascii="Times New Roman" w:hAnsi="Times New Roman" w:cs="Times New Roman"/>
          <w:bCs/>
          <w:iCs/>
          <w:sz w:val="24"/>
          <w:szCs w:val="24"/>
        </w:rPr>
        <w:t>образования Краснополянский сельсовет.</w:t>
      </w:r>
    </w:p>
    <w:p w:rsidR="00007EE0" w:rsidRPr="001457F3" w:rsidRDefault="00007EE0" w:rsidP="00F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Все заявления и обращения граждан, поступившие в адрес </w:t>
      </w:r>
      <w:r w:rsidRPr="001457F3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r w:rsidR="00494A80" w:rsidRPr="001457F3">
        <w:rPr>
          <w:rFonts w:ascii="Times New Roman" w:hAnsi="Times New Roman" w:cs="Times New Roman"/>
          <w:bCs/>
          <w:iCs/>
          <w:sz w:val="24"/>
          <w:szCs w:val="24"/>
        </w:rPr>
        <w:t xml:space="preserve">  муниципального  образования</w:t>
      </w:r>
      <w:r w:rsidRPr="001457F3">
        <w:rPr>
          <w:rFonts w:ascii="Times New Roman" w:hAnsi="Times New Roman" w:cs="Times New Roman"/>
          <w:bCs/>
          <w:iCs/>
          <w:sz w:val="24"/>
          <w:szCs w:val="24"/>
        </w:rPr>
        <w:t xml:space="preserve"> Краснополянский сельсовет, </w:t>
      </w:r>
      <w:r w:rsidRPr="001457F3">
        <w:rPr>
          <w:rFonts w:ascii="Times New Roman" w:hAnsi="Times New Roman" w:cs="Times New Roman"/>
          <w:sz w:val="24"/>
          <w:szCs w:val="24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Административной комиссией при администрации Краснополянского сельсовета проведено 2 заседания, на которых рассмотрено 6 протоколов об административных правонарушениях и приняты соответствующие решения.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Администрация Краснополянского сельсовета выполняет работу в соответствии с полномочиями, установленными 131 Федеральным законо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м и Уставом МО Краснополянский </w:t>
      </w:r>
      <w:r w:rsidRPr="001457F3">
        <w:rPr>
          <w:rFonts w:ascii="Times New Roman" w:hAnsi="Times New Roman" w:cs="Times New Roman"/>
          <w:sz w:val="24"/>
          <w:szCs w:val="24"/>
        </w:rPr>
        <w:t>сельсовет, по таким важным направлениям как сохранение социальной инфраструктуры  на территории МО (школы, ФАПа, СДК, почтовое отделение), развитие коммунальной инфраструктуры, развитие сельскохозяйственного производства, создание условий для развития малого предпринимательства, строительство и содержание дорог, озеленение освещение населенных пунктов муниципального образования, развитие массовой физкультуры и спорта и др. полномочия.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Многие из этих полномочий муниципального образования решаются  через реализацию  федеральных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, областных и местных  целевых </w:t>
      </w:r>
      <w:r w:rsidRPr="001457F3">
        <w:rPr>
          <w:rFonts w:ascii="Times New Roman" w:hAnsi="Times New Roman" w:cs="Times New Roman"/>
          <w:sz w:val="24"/>
          <w:szCs w:val="24"/>
        </w:rPr>
        <w:t>программ.</w:t>
      </w:r>
    </w:p>
    <w:p w:rsidR="00007EE0" w:rsidRPr="001457F3" w:rsidRDefault="00007EE0" w:rsidP="00F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Бюджет муниципального образования Краснополянский сельсовет  в 2023 году составил 7 241 917,65 тыс. рублей (налоги, субсидии, межбюджетные трансферты и т.д.)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Утверждено- 7 241 917,65 тыс. руб - Исполнено -6 625 320,16 тыс. руб -91%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494A8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план факт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налог на имущество с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физ.лиц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sz w:val="24"/>
          <w:szCs w:val="24"/>
        </w:rPr>
        <w:t>35000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1457F3">
        <w:rPr>
          <w:rFonts w:ascii="Times New Roman" w:hAnsi="Times New Roman" w:cs="Times New Roman"/>
          <w:sz w:val="24"/>
          <w:szCs w:val="24"/>
        </w:rPr>
        <w:t xml:space="preserve">38519,22 тыс. </w:t>
      </w:r>
      <w:r w:rsidR="00494A80" w:rsidRPr="001457F3">
        <w:rPr>
          <w:rFonts w:ascii="Times New Roman" w:hAnsi="Times New Roman" w:cs="Times New Roman"/>
          <w:sz w:val="24"/>
          <w:szCs w:val="24"/>
        </w:rPr>
        <w:t>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земельный налог с </w:t>
      </w:r>
    </w:p>
    <w:p w:rsidR="00007EE0" w:rsidRPr="001457F3" w:rsidRDefault="00494A8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007EE0" w:rsidRPr="001457F3">
        <w:rPr>
          <w:rFonts w:ascii="Times New Roman" w:hAnsi="Times New Roman" w:cs="Times New Roman"/>
          <w:sz w:val="24"/>
          <w:szCs w:val="24"/>
        </w:rPr>
        <w:t>3 503 000</w:t>
      </w:r>
      <w:r w:rsidRPr="001457F3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007EE0" w:rsidRPr="001457F3">
        <w:rPr>
          <w:rFonts w:ascii="Times New Roman" w:hAnsi="Times New Roman" w:cs="Times New Roman"/>
          <w:sz w:val="24"/>
          <w:szCs w:val="24"/>
        </w:rPr>
        <w:t>3 503 000</w:t>
      </w:r>
      <w:r w:rsidRPr="001457F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007EE0" w:rsidRPr="001457F3" w:rsidRDefault="00494A8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земельный налог с</w:t>
      </w:r>
      <w:r w:rsidR="00007EE0" w:rsidRPr="001457F3">
        <w:rPr>
          <w:rFonts w:ascii="Times New Roman" w:hAnsi="Times New Roman" w:cs="Times New Roman"/>
          <w:sz w:val="24"/>
          <w:szCs w:val="24"/>
        </w:rPr>
        <w:t>17000</w:t>
      </w:r>
      <w:r w:rsidRPr="001457F3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007EE0" w:rsidRPr="001457F3">
        <w:rPr>
          <w:rFonts w:ascii="Times New Roman" w:hAnsi="Times New Roman" w:cs="Times New Roman"/>
          <w:sz w:val="24"/>
          <w:szCs w:val="24"/>
        </w:rPr>
        <w:t>20 176,75</w:t>
      </w:r>
      <w:r w:rsidRPr="001457F3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007EE0" w:rsidRPr="001457F3" w:rsidRDefault="00494A8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физических лиц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г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оспошлина–0 </w:t>
      </w:r>
      <w:r w:rsidRPr="001457F3">
        <w:rPr>
          <w:rFonts w:ascii="Times New Roman" w:hAnsi="Times New Roman" w:cs="Times New Roman"/>
          <w:sz w:val="24"/>
          <w:szCs w:val="24"/>
        </w:rPr>
        <w:t xml:space="preserve">1600 </w:t>
      </w:r>
      <w:r w:rsidR="00494A80" w:rsidRPr="001457F3">
        <w:rPr>
          <w:rFonts w:ascii="Times New Roman" w:hAnsi="Times New Roman" w:cs="Times New Roman"/>
          <w:sz w:val="24"/>
          <w:szCs w:val="24"/>
        </w:rPr>
        <w:t>тыс.руб.</w:t>
      </w:r>
    </w:p>
    <w:p w:rsidR="00007EE0" w:rsidRPr="001457F3" w:rsidRDefault="00494A8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един. сельхозналог </w:t>
      </w:r>
      <w:r w:rsidR="00007EE0" w:rsidRPr="001457F3">
        <w:rPr>
          <w:rFonts w:ascii="Times New Roman" w:hAnsi="Times New Roman" w:cs="Times New Roman"/>
          <w:sz w:val="24"/>
          <w:szCs w:val="24"/>
        </w:rPr>
        <w:t>800</w:t>
      </w:r>
      <w:r w:rsidRPr="001457F3">
        <w:rPr>
          <w:rFonts w:ascii="Times New Roman" w:hAnsi="Times New Roman" w:cs="Times New Roman"/>
          <w:sz w:val="24"/>
          <w:szCs w:val="24"/>
        </w:rPr>
        <w:t xml:space="preserve"> руб. </w:t>
      </w:r>
      <w:r w:rsidR="00007EE0" w:rsidRPr="001457F3">
        <w:rPr>
          <w:rFonts w:ascii="Times New Roman" w:hAnsi="Times New Roman" w:cs="Times New Roman"/>
          <w:sz w:val="24"/>
          <w:szCs w:val="24"/>
        </w:rPr>
        <w:t>1304,50</w:t>
      </w:r>
      <w:r w:rsidRPr="001457F3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lastRenderedPageBreak/>
        <w:t>акцизы 866 800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Pr="001457F3">
        <w:rPr>
          <w:rFonts w:ascii="Times New Roman" w:hAnsi="Times New Roman" w:cs="Times New Roman"/>
          <w:sz w:val="24"/>
          <w:szCs w:val="24"/>
        </w:rPr>
        <w:t>1 008 776,68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Дотаци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я </w:t>
      </w:r>
      <w:r w:rsidRPr="001457F3">
        <w:rPr>
          <w:rFonts w:ascii="Times New Roman" w:hAnsi="Times New Roman" w:cs="Times New Roman"/>
          <w:sz w:val="24"/>
          <w:szCs w:val="24"/>
        </w:rPr>
        <w:t>305100</w:t>
      </w:r>
      <w:r w:rsidRPr="001457F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94A80" w:rsidRPr="001457F3">
        <w:rPr>
          <w:rFonts w:ascii="Times New Roman" w:hAnsi="Times New Roman" w:cs="Times New Roman"/>
          <w:sz w:val="24"/>
          <w:szCs w:val="24"/>
        </w:rPr>
        <w:t>тыс.руб.</w:t>
      </w:r>
      <w:r w:rsidRPr="001457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sz w:val="24"/>
          <w:szCs w:val="24"/>
        </w:rPr>
        <w:t xml:space="preserve">305 100 </w:t>
      </w:r>
      <w:r w:rsidR="00494A80" w:rsidRPr="001457F3">
        <w:rPr>
          <w:rFonts w:ascii="Times New Roman" w:hAnsi="Times New Roman" w:cs="Times New Roman"/>
          <w:sz w:val="24"/>
          <w:szCs w:val="24"/>
        </w:rPr>
        <w:t xml:space="preserve">тыс.руб.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Субвенции на осуществление воинского учета - 128 500 </w:t>
      </w:r>
      <w:r w:rsidR="003F2D7B" w:rsidRPr="001457F3">
        <w:rPr>
          <w:rFonts w:ascii="Times New Roman" w:hAnsi="Times New Roman" w:cs="Times New Roman"/>
          <w:sz w:val="24"/>
          <w:szCs w:val="24"/>
        </w:rPr>
        <w:t>тыс.руб.</w:t>
      </w:r>
      <w:r w:rsidRPr="001457F3">
        <w:rPr>
          <w:rFonts w:ascii="Times New Roman" w:hAnsi="Times New Roman" w:cs="Times New Roman"/>
          <w:sz w:val="24"/>
          <w:szCs w:val="24"/>
        </w:rPr>
        <w:t xml:space="preserve">, 128 500 </w:t>
      </w:r>
      <w:r w:rsidR="003F2D7B" w:rsidRPr="001457F3">
        <w:rPr>
          <w:rFonts w:ascii="Times New Roman" w:hAnsi="Times New Roman" w:cs="Times New Roman"/>
          <w:sz w:val="24"/>
          <w:szCs w:val="24"/>
        </w:rPr>
        <w:t>тыс.</w:t>
      </w:r>
      <w:r w:rsidRPr="001457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07EE0" w:rsidRPr="001457F3" w:rsidRDefault="003F2D7B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="00007EE0" w:rsidRPr="001457F3">
        <w:rPr>
          <w:rFonts w:ascii="Times New Roman" w:hAnsi="Times New Roman" w:cs="Times New Roman"/>
          <w:sz w:val="24"/>
          <w:szCs w:val="24"/>
        </w:rPr>
        <w:t xml:space="preserve">на обеспечение комплексного развития сельских территорий (площадки ТКО)- 158 800 тыс.руб. </w:t>
      </w:r>
    </w:p>
    <w:p w:rsidR="00007EE0" w:rsidRPr="001457F3" w:rsidRDefault="00007EE0" w:rsidP="00FB7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Аппарат управления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Затраты составили в 2023г- 1 431 500,52 тыс. </w:t>
      </w:r>
      <w:r w:rsidR="003F2D7B" w:rsidRPr="001457F3">
        <w:rPr>
          <w:rFonts w:ascii="Times New Roman" w:hAnsi="Times New Roman" w:cs="Times New Roman"/>
          <w:sz w:val="24"/>
          <w:szCs w:val="24"/>
        </w:rPr>
        <w:t>руб.</w:t>
      </w:r>
      <w:r w:rsidRPr="001457F3">
        <w:rPr>
          <w:rFonts w:ascii="Times New Roman" w:hAnsi="Times New Roman" w:cs="Times New Roman"/>
          <w:sz w:val="24"/>
          <w:szCs w:val="24"/>
        </w:rPr>
        <w:t xml:space="preserve"> ., в том ч.: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зарплата и налоги на зарплату.</w:t>
      </w:r>
    </w:p>
    <w:p w:rsidR="00007EE0" w:rsidRPr="001457F3" w:rsidRDefault="003F2D7B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программное </w:t>
      </w:r>
      <w:r w:rsidR="00007EE0" w:rsidRPr="001457F3">
        <w:rPr>
          <w:rFonts w:ascii="Times New Roman" w:hAnsi="Times New Roman" w:cs="Times New Roman"/>
          <w:sz w:val="24"/>
          <w:szCs w:val="24"/>
        </w:rPr>
        <w:t>обеспечение, услуги связи, оргтехники, канцтовары - 223 350,24тыс 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обслуживание автомобиля, ГСМ, запчасти, страхован. автомобиля, ремонт 111 239,96 тыс. 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Воинский учет-128500 </w:t>
      </w:r>
      <w:r w:rsidR="003F2D7B" w:rsidRPr="001457F3">
        <w:rPr>
          <w:rFonts w:ascii="Times New Roman" w:hAnsi="Times New Roman" w:cs="Times New Roman"/>
          <w:sz w:val="24"/>
          <w:szCs w:val="24"/>
        </w:rPr>
        <w:t>тыс.руб.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ДПК-  186 193,80тыс. </w:t>
      </w:r>
      <w:r w:rsidR="003F2D7B" w:rsidRPr="001457F3">
        <w:rPr>
          <w:rFonts w:ascii="Times New Roman" w:hAnsi="Times New Roman" w:cs="Times New Roman"/>
          <w:sz w:val="24"/>
          <w:szCs w:val="24"/>
        </w:rPr>
        <w:t>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Культура - 1469 762,69 </w:t>
      </w:r>
      <w:r w:rsidR="003F2D7B" w:rsidRPr="001457F3">
        <w:rPr>
          <w:rFonts w:ascii="Times New Roman" w:hAnsi="Times New Roman" w:cs="Times New Roman"/>
          <w:sz w:val="24"/>
          <w:szCs w:val="24"/>
        </w:rPr>
        <w:t>тыс.руб.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Содержание СДК - 756 370,61тыс.руб.,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Содержание дорог - 1475 781,51 тыс. руб.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Уличное освещение -  456 600тыс.руб.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Ремонт дороги в п. Ростошь протяженностью 700 м отсыпка гравием- 502 787,54 </w:t>
      </w:r>
      <w:r w:rsidR="003F2D7B" w:rsidRPr="001457F3">
        <w:rPr>
          <w:rFonts w:ascii="Times New Roman" w:hAnsi="Times New Roman" w:cs="Times New Roman"/>
          <w:sz w:val="24"/>
          <w:szCs w:val="24"/>
        </w:rPr>
        <w:t>тыс.руб.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ЖКХ-коммунальное хозяйство- 325 332 тыс.руб.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Благоустройство - 310 794,52 тыс.руб.в </w:t>
      </w:r>
      <w:r w:rsidR="003F2D7B" w:rsidRPr="001457F3">
        <w:rPr>
          <w:rFonts w:ascii="Times New Roman" w:hAnsi="Times New Roman" w:cs="Times New Roman"/>
          <w:sz w:val="24"/>
          <w:szCs w:val="24"/>
        </w:rPr>
        <w:t>том. ч</w:t>
      </w:r>
      <w:r w:rsidRPr="001457F3">
        <w:rPr>
          <w:rFonts w:ascii="Times New Roman" w:hAnsi="Times New Roman" w:cs="Times New Roman"/>
          <w:sz w:val="24"/>
          <w:szCs w:val="24"/>
        </w:rPr>
        <w:t>.: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(обкос сорной растительности, сбор и  вывоз мусора, ремонт памятника УВВ, ремонт детских площадок,  кадастровые работы по кладбищу) и.т.д. 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Содержание мест захоронения -16 151,87 тыс. 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3F2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Передача полномочий на уровень района в сфере архитектуры и градостроительной деятельности- 4000 тыс.руб.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Внутренний и внешний финансовый контроль - 21600 </w:t>
      </w:r>
      <w:r w:rsidR="003F2D7B" w:rsidRPr="001457F3">
        <w:rPr>
          <w:rFonts w:ascii="Times New Roman" w:hAnsi="Times New Roman" w:cs="Times New Roman"/>
          <w:sz w:val="24"/>
          <w:szCs w:val="24"/>
        </w:rPr>
        <w:t>тыс.руб.</w:t>
      </w:r>
      <w:r w:rsidRPr="0014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Организация работы с детьми и молодежью-1000 руб. передача полномочий району.</w:t>
      </w:r>
    </w:p>
    <w:p w:rsidR="00007EE0" w:rsidRPr="001457F3" w:rsidRDefault="00007EE0" w:rsidP="00FB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Расчет заработная плата бухгалтера ЦБУ 404 175,56 рублей.</w:t>
      </w:r>
    </w:p>
    <w:p w:rsidR="00007EE0" w:rsidRPr="001457F3" w:rsidRDefault="00007EE0" w:rsidP="00FB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jc w:val="both"/>
        <w:textAlignment w:val="top"/>
        <w:rPr>
          <w:rFonts w:ascii="Times New Roman" w:hAnsi="Times New Roman" w:cs="Times New Roman"/>
          <w:bCs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bCs/>
          <w:color w:val="1F0E05"/>
          <w:sz w:val="24"/>
          <w:szCs w:val="24"/>
        </w:rPr>
        <w:t>Организация досуга и обеспечение жителей сельсовета услугами организаций культуры, организация отдыха граждан</w:t>
      </w:r>
    </w:p>
    <w:p w:rsidR="00007EE0" w:rsidRPr="001457F3" w:rsidRDefault="00007EE0" w:rsidP="00FB761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color w:val="1F0E05"/>
          <w:sz w:val="24"/>
          <w:szCs w:val="24"/>
        </w:rPr>
        <w:t>Администрация постоянно большое внимание  уделяет вопросам культуры и  организации  досуга населения.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color w:val="1F0E05"/>
          <w:sz w:val="24"/>
          <w:szCs w:val="24"/>
        </w:rPr>
        <w:t>Объектами культуры  сельсовета являются сельский дом культуры в п. Красная Поляна и сельский клуб в п. Ростошь. В п. Красная Поляна, действует библиотека, Краснополянского сельского филиала.</w:t>
      </w:r>
    </w:p>
    <w:p w:rsidR="00007EE0" w:rsidRPr="001457F3" w:rsidRDefault="00007EE0" w:rsidP="00FB7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Краснополянский сельский дом культуры проводит праздничные мероприятия, детские мероприятия.</w:t>
      </w:r>
    </w:p>
    <w:p w:rsidR="00007EE0" w:rsidRPr="001457F3" w:rsidRDefault="00007EE0" w:rsidP="00FB7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Коллектив Краснополянского СДК ведет активную творческую деятельность, являются постоянными участниками районных фестивалей.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color w:val="1F0E05"/>
          <w:sz w:val="24"/>
          <w:szCs w:val="24"/>
        </w:rPr>
        <w:t>В СДК п. Красная Поляна в на</w:t>
      </w:r>
      <w:r w:rsidR="003F2D7B" w:rsidRPr="001457F3">
        <w:rPr>
          <w:rFonts w:ascii="Times New Roman" w:hAnsi="Times New Roman" w:cs="Times New Roman"/>
          <w:color w:val="1F0E05"/>
          <w:sz w:val="24"/>
          <w:szCs w:val="24"/>
        </w:rPr>
        <w:t>стоящее время работают кружки:</w:t>
      </w:r>
      <w:r w:rsidRPr="001457F3">
        <w:rPr>
          <w:rFonts w:ascii="Times New Roman" w:hAnsi="Times New Roman" w:cs="Times New Roman"/>
          <w:color w:val="1F0E05"/>
          <w:sz w:val="24"/>
          <w:szCs w:val="24"/>
        </w:rPr>
        <w:t xml:space="preserve">вокально-хоровой кружок, </w:t>
      </w:r>
      <w:r w:rsidR="003F2D7B" w:rsidRPr="001457F3">
        <w:rPr>
          <w:rFonts w:ascii="Times New Roman" w:hAnsi="Times New Roman" w:cs="Times New Roman"/>
          <w:color w:val="1F0E05"/>
          <w:sz w:val="24"/>
          <w:szCs w:val="24"/>
        </w:rPr>
        <w:t>драматический,</w:t>
      </w:r>
      <w:r w:rsidRPr="001457F3">
        <w:rPr>
          <w:rFonts w:ascii="Times New Roman" w:hAnsi="Times New Roman" w:cs="Times New Roman"/>
          <w:color w:val="1F0E05"/>
          <w:sz w:val="24"/>
          <w:szCs w:val="24"/>
        </w:rPr>
        <w:t xml:space="preserve"> 2-танцевальных (старшей и средней группы) .</w:t>
      </w:r>
    </w:p>
    <w:p w:rsidR="00007EE0" w:rsidRPr="001457F3" w:rsidRDefault="003F2D7B" w:rsidP="00FB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отчетный период сотрудником</w:t>
      </w:r>
      <w:r w:rsidR="00007EE0"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клуба в рамках годового плана было организовано и проведено 169</w:t>
      </w:r>
      <w:r w:rsidR="00007EE0" w:rsidRPr="001457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07EE0"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разножанровых  культурно - досуговых мероприятий и посетило 3422 человека (5</w:t>
      </w:r>
      <w:r w:rsidR="00007EE0" w:rsidRPr="001457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07EE0"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концертов, 164 с различными категориями населения). За весь период было выложено в одноклассниках и в контакте 58</w:t>
      </w:r>
      <w:r w:rsidR="00007EE0" w:rsidRPr="001457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07EE0" w:rsidRPr="001457F3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публикаций.</w:t>
      </w:r>
    </w:p>
    <w:p w:rsidR="003F2D7B" w:rsidRPr="001457F3" w:rsidRDefault="003F2D7B" w:rsidP="00FB7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EE0" w:rsidRPr="001457F3" w:rsidRDefault="00007EE0" w:rsidP="003F2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 по благоустройству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Администрацией сельсовета были проведены следующие мероприятия:</w:t>
      </w:r>
      <w:r w:rsidR="003F2D7B" w:rsidRPr="001457F3">
        <w:rPr>
          <w:rFonts w:ascii="Times New Roman" w:hAnsi="Times New Roman" w:cs="Times New Roman"/>
          <w:sz w:val="24"/>
          <w:szCs w:val="24"/>
        </w:rPr>
        <w:t xml:space="preserve"> </w:t>
      </w:r>
      <w:r w:rsidRPr="001457F3">
        <w:rPr>
          <w:rFonts w:ascii="Times New Roman" w:hAnsi="Times New Roman" w:cs="Times New Roman"/>
          <w:sz w:val="24"/>
          <w:szCs w:val="24"/>
        </w:rPr>
        <w:t>- в течение всего весенне-летнего периода проводилась работа по обк</w:t>
      </w:r>
      <w:r w:rsidR="003F2D7B" w:rsidRPr="001457F3">
        <w:rPr>
          <w:rFonts w:ascii="Times New Roman" w:hAnsi="Times New Roman" w:cs="Times New Roman"/>
          <w:sz w:val="24"/>
          <w:szCs w:val="24"/>
        </w:rPr>
        <w:t xml:space="preserve">ашиванию сорной растительности </w:t>
      </w:r>
      <w:r w:rsidRPr="001457F3">
        <w:rPr>
          <w:rFonts w:ascii="Times New Roman" w:hAnsi="Times New Roman" w:cs="Times New Roman"/>
          <w:sz w:val="24"/>
          <w:szCs w:val="24"/>
        </w:rPr>
        <w:t>уборке и вывоза мусора в общественных местах;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 Также были организованы мероприятия по поддержанию мест захоронения: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выкашивание сорной растительности на кладбище в п. Ростошь;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выкашивание сорной растительности и вывоз мусора на кладбище в п. Красная Поляна;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- косметический ремонт памятника павшим в годы ВОВ; 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космети</w:t>
      </w:r>
      <w:r w:rsidR="003F2D7B" w:rsidRPr="001457F3">
        <w:rPr>
          <w:rFonts w:ascii="Times New Roman" w:hAnsi="Times New Roman" w:cs="Times New Roman"/>
          <w:sz w:val="24"/>
          <w:szCs w:val="24"/>
        </w:rPr>
        <w:t xml:space="preserve">ческий ремонт Краснополянского </w:t>
      </w:r>
      <w:r w:rsidRPr="001457F3">
        <w:rPr>
          <w:rFonts w:ascii="Times New Roman" w:hAnsi="Times New Roman" w:cs="Times New Roman"/>
          <w:sz w:val="24"/>
          <w:szCs w:val="24"/>
        </w:rPr>
        <w:t>СДК;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частичный ремонт детской площадки в посёлке Красная Поляна;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ремонт пешеходного моста в п. Красная Поляна, ул. Верхняя, через ручей.и.т.д.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Администрация Краснополянского сельсовета большое внимание уделяет соде</w:t>
      </w:r>
      <w:r w:rsidR="003F2D7B" w:rsidRPr="001457F3">
        <w:rPr>
          <w:rFonts w:ascii="Times New Roman" w:hAnsi="Times New Roman" w:cs="Times New Roman"/>
          <w:sz w:val="24"/>
          <w:szCs w:val="24"/>
        </w:rPr>
        <w:t xml:space="preserve">ржанию внутрипоселковых дорог. </w:t>
      </w:r>
      <w:r w:rsidRPr="001457F3">
        <w:rPr>
          <w:rFonts w:ascii="Times New Roman" w:hAnsi="Times New Roman" w:cs="Times New Roman"/>
          <w:sz w:val="24"/>
          <w:szCs w:val="24"/>
        </w:rPr>
        <w:t xml:space="preserve">Внутрипоселковые дороги в посёлках Красная Поляна, Ростошь, Степной Маяк, являются собственностью администрации Краснополянского сельсовета. 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весенне-летний период 2023 года проводились следующие мероприятия: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- грейдирование дорог  в п. Красная Поляна и п. Ростошь, 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отчистка водосточных труб под проезжей частью;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обрубка дикорастущей поросли вдоль дорог;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- выкашивание сорной растительности  вдоль дорог.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осенне-зимний период, производилась очистка от снега внутрипоселковых дорог в населен</w:t>
      </w:r>
      <w:r w:rsidR="003F2D7B" w:rsidRPr="001457F3">
        <w:rPr>
          <w:rFonts w:ascii="Times New Roman" w:hAnsi="Times New Roman" w:cs="Times New Roman"/>
          <w:sz w:val="24"/>
          <w:szCs w:val="24"/>
        </w:rPr>
        <w:t xml:space="preserve">ных пунктах п. Красная Поляна, </w:t>
      </w:r>
      <w:r w:rsidRPr="001457F3">
        <w:rPr>
          <w:rFonts w:ascii="Times New Roman" w:hAnsi="Times New Roman" w:cs="Times New Roman"/>
          <w:sz w:val="24"/>
          <w:szCs w:val="24"/>
        </w:rPr>
        <w:t>п. Ростошь и п. Степной Маяк.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Освещение улиц в темное время суток на территории сельсовета где </w:t>
      </w:r>
      <w:r w:rsidRPr="001457F3">
        <w:rPr>
          <w:rFonts w:ascii="Times New Roman" w:hAnsi="Times New Roman" w:cs="Times New Roman"/>
          <w:bCs/>
          <w:iCs/>
          <w:sz w:val="24"/>
          <w:szCs w:val="24"/>
        </w:rPr>
        <w:t>функционируют 36 фонаря уличного освещения. Их техническое обслуживание проводится работниками Новосерг</w:t>
      </w:r>
      <w:r w:rsidR="003F2D7B" w:rsidRPr="001457F3">
        <w:rPr>
          <w:rFonts w:ascii="Times New Roman" w:hAnsi="Times New Roman" w:cs="Times New Roman"/>
          <w:bCs/>
          <w:iCs/>
          <w:sz w:val="24"/>
          <w:szCs w:val="24"/>
        </w:rPr>
        <w:t xml:space="preserve">иевского участка РЭС. 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>В рамках областной акции «Сохрани жизнь себе и своему ребенку» администрацией сельсовета оказано содействие в установке автономных пожарных дымоизвещателей многодетным семьям, семьям   находящимся в группе риска. На сегодняшний день установлено 34  дымоизвещателей из них 8 дымоизвещателей установлено в 2023 году.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7F3">
        <w:rPr>
          <w:rFonts w:ascii="Times New Roman" w:hAnsi="Times New Roman" w:cs="Times New Roman"/>
          <w:b/>
          <w:sz w:val="24"/>
          <w:szCs w:val="24"/>
        </w:rPr>
        <w:t>Услуги связи.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color w:val="1F0E05"/>
          <w:sz w:val="24"/>
          <w:szCs w:val="24"/>
        </w:rPr>
        <w:t>В посёлке Красная Поляна кабельная связь Ростелеком. В 2021 году установлена вышка мобильной связи Теле2, а также оборудование  Мобильной связи  Мегафон. В 2022 году установлена вышка мобильной связи МТС. В п. Ростошь и п. Степной Маяк местами есть сигнал мобильной связи Мегафон, МТС. Во всех населенных пунктах есть телефонные аппараты экстренной связи.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b/>
          <w:bCs/>
          <w:color w:val="1F0E05"/>
          <w:sz w:val="24"/>
          <w:szCs w:val="24"/>
        </w:rPr>
        <w:t>Общественная безопасность</w:t>
      </w:r>
    </w:p>
    <w:p w:rsidR="00007EE0" w:rsidRPr="001457F3" w:rsidRDefault="00007EE0" w:rsidP="00FB761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color w:val="1F0E05"/>
          <w:sz w:val="24"/>
          <w:szCs w:val="24"/>
        </w:rPr>
        <w:t>По профилактике терроризма и экстремизма ежегодно проводятся специальные инструктажи. В практике администрации сельсовета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1F0E05"/>
          <w:sz w:val="24"/>
          <w:szCs w:val="24"/>
        </w:rPr>
      </w:pPr>
      <w:r w:rsidRPr="001457F3">
        <w:rPr>
          <w:rFonts w:ascii="Times New Roman" w:hAnsi="Times New Roman" w:cs="Times New Roman"/>
          <w:color w:val="1F0E05"/>
          <w:sz w:val="24"/>
          <w:szCs w:val="24"/>
        </w:rPr>
        <w:t>На территории сельсовета работает добровольная народная дружина в состав которой по состоянию на 31.12.2023 год входило 2 человека.</w:t>
      </w:r>
    </w:p>
    <w:p w:rsidR="00007EE0" w:rsidRPr="001457F3" w:rsidRDefault="00007EE0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3F2D7B" w:rsidP="00FB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7F3">
        <w:rPr>
          <w:rFonts w:ascii="Times New Roman" w:hAnsi="Times New Roman" w:cs="Times New Roman"/>
          <w:sz w:val="24"/>
          <w:szCs w:val="24"/>
        </w:rPr>
        <w:t xml:space="preserve"> </w:t>
      </w:r>
      <w:r w:rsidR="00007EE0" w:rsidRPr="001457F3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007EE0" w:rsidRPr="001457F3" w:rsidRDefault="00007EE0" w:rsidP="00FB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EE0" w:rsidRPr="001457F3" w:rsidRDefault="00007EE0" w:rsidP="00FB7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07EE0" w:rsidRPr="001457F3" w:rsidSect="00E73B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4B" w:rsidRDefault="0043224B" w:rsidP="00FB7617">
      <w:pPr>
        <w:spacing w:after="0" w:line="240" w:lineRule="auto"/>
      </w:pPr>
      <w:r>
        <w:separator/>
      </w:r>
    </w:p>
  </w:endnote>
  <w:endnote w:type="continuationSeparator" w:id="1">
    <w:p w:rsidR="0043224B" w:rsidRDefault="0043224B" w:rsidP="00FB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56" w:rsidRDefault="00DC0856">
    <w:pPr>
      <w:pStyle w:val="a9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4B" w:rsidRDefault="0043224B" w:rsidP="00FB7617">
      <w:pPr>
        <w:spacing w:after="0" w:line="240" w:lineRule="auto"/>
      </w:pPr>
      <w:r>
        <w:separator/>
      </w:r>
    </w:p>
  </w:footnote>
  <w:footnote w:type="continuationSeparator" w:id="1">
    <w:p w:rsidR="0043224B" w:rsidRDefault="0043224B" w:rsidP="00FB7617">
      <w:pPr>
        <w:spacing w:after="0" w:line="240" w:lineRule="auto"/>
      </w:pPr>
      <w:r>
        <w:continuationSeparator/>
      </w:r>
    </w:p>
  </w:footnote>
  <w:footnote w:id="2">
    <w:p w:rsidR="00DC0856" w:rsidRDefault="00DC0856" w:rsidP="00DC0856">
      <w:pPr>
        <w:pStyle w:val="ae"/>
      </w:pPr>
    </w:p>
  </w:footnote>
  <w:footnote w:id="3">
    <w:p w:rsidR="00DC0856" w:rsidRDefault="00DC0856" w:rsidP="00DC0856">
      <w:pPr>
        <w:pStyle w:val="ae"/>
      </w:pPr>
      <w:r>
        <w:rPr>
          <w:rStyle w:val="af0"/>
        </w:rPr>
        <w:t>**</w:t>
      </w:r>
      <w:r>
        <w:t xml:space="preserve"> .</w:t>
      </w:r>
    </w:p>
  </w:footnote>
  <w:footnote w:id="4">
    <w:p w:rsidR="00DC0856" w:rsidRDefault="00DC0856" w:rsidP="00DC0856">
      <w:pPr>
        <w:pStyle w:val="ae"/>
      </w:pPr>
      <w:r>
        <w:rPr>
          <w:rStyle w:val="af0"/>
        </w:rPr>
        <w:t>***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C42"/>
    <w:rsid w:val="000070F5"/>
    <w:rsid w:val="00007EE0"/>
    <w:rsid w:val="001336C0"/>
    <w:rsid w:val="001457F3"/>
    <w:rsid w:val="001F1814"/>
    <w:rsid w:val="00296966"/>
    <w:rsid w:val="0038244E"/>
    <w:rsid w:val="003F2D7B"/>
    <w:rsid w:val="00414C42"/>
    <w:rsid w:val="0043224B"/>
    <w:rsid w:val="00494A80"/>
    <w:rsid w:val="00526BE7"/>
    <w:rsid w:val="007458ED"/>
    <w:rsid w:val="008622E1"/>
    <w:rsid w:val="008C6D21"/>
    <w:rsid w:val="00B12658"/>
    <w:rsid w:val="00B843C9"/>
    <w:rsid w:val="00D67AEC"/>
    <w:rsid w:val="00DC0856"/>
    <w:rsid w:val="00DD6994"/>
    <w:rsid w:val="00E73B37"/>
    <w:rsid w:val="00E8772D"/>
    <w:rsid w:val="00FA5818"/>
    <w:rsid w:val="00F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4"/>
    <w:uiPriority w:val="99"/>
    <w:unhideWhenUsed/>
    <w:qFormat/>
    <w:rsid w:val="00414C4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,Знак4 Знак"/>
    <w:link w:val="a3"/>
    <w:uiPriority w:val="99"/>
    <w:rsid w:val="00414C4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99"/>
    <w:qFormat/>
    <w:rsid w:val="00007EE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07EE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007EE0"/>
    <w:pPr>
      <w:ind w:left="720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semiHidden/>
    <w:unhideWhenUsed/>
    <w:rsid w:val="00FB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FB7617"/>
  </w:style>
  <w:style w:type="paragraph" w:styleId="a9">
    <w:name w:val="footer"/>
    <w:basedOn w:val="a"/>
    <w:link w:val="aa"/>
    <w:semiHidden/>
    <w:unhideWhenUsed/>
    <w:rsid w:val="00FB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FB7617"/>
  </w:style>
  <w:style w:type="paragraph" w:styleId="ab">
    <w:name w:val="List Paragraph"/>
    <w:basedOn w:val="a"/>
    <w:uiPriority w:val="34"/>
    <w:qFormat/>
    <w:rsid w:val="00DC08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DC0856"/>
    <w:rPr>
      <w:rFonts w:eastAsia="Times New Roman" w:cs="Calibri"/>
    </w:rPr>
  </w:style>
  <w:style w:type="paragraph" w:customStyle="1" w:styleId="ConsPlusNormal0">
    <w:name w:val="ConsPlusNormal"/>
    <w:link w:val="ConsPlusNormal"/>
    <w:qFormat/>
    <w:rsid w:val="00DC0856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character" w:customStyle="1" w:styleId="ac">
    <w:name w:val="Без интервала Знак"/>
    <w:aliases w:val="2 стиль Знак"/>
    <w:link w:val="ad"/>
    <w:uiPriority w:val="99"/>
    <w:locked/>
    <w:rsid w:val="00DC0856"/>
    <w:rPr>
      <w:rFonts w:ascii="Times New Roman" w:eastAsia="Times New Roman" w:hAnsi="Times New Roman"/>
      <w:sz w:val="24"/>
      <w:szCs w:val="24"/>
    </w:rPr>
  </w:style>
  <w:style w:type="paragraph" w:styleId="ad">
    <w:name w:val="No Spacing"/>
    <w:aliases w:val="2 стиль"/>
    <w:link w:val="ac"/>
    <w:uiPriority w:val="99"/>
    <w:qFormat/>
    <w:rsid w:val="00DC0856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C0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DC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C085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DC08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C0856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footnote reference"/>
    <w:semiHidden/>
    <w:unhideWhenUsed/>
    <w:rsid w:val="00DC0856"/>
    <w:rPr>
      <w:vertAlign w:val="superscript"/>
    </w:rPr>
  </w:style>
  <w:style w:type="paragraph" w:customStyle="1" w:styleId="21">
    <w:name w:val="Основной текст 21"/>
    <w:basedOn w:val="a"/>
    <w:rsid w:val="00DC08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2024-04-10T10:19:00Z</dcterms:created>
  <dcterms:modified xsi:type="dcterms:W3CDTF">2024-04-10T10:19:00Z</dcterms:modified>
</cp:coreProperties>
</file>